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3FFA" w14:textId="5AD2169F" w:rsidR="00C8410D" w:rsidRPr="004B08EB" w:rsidRDefault="00C8410D" w:rsidP="008223DF">
      <w:pPr>
        <w:spacing w:line="480" w:lineRule="auto"/>
        <w:jc w:val="center"/>
        <w:rPr>
          <w:rFonts w:ascii="Times New Roman" w:hAnsi="Times New Roman"/>
          <w:b/>
          <w:bCs/>
          <w:color w:val="000000"/>
          <w:sz w:val="28"/>
          <w:szCs w:val="20"/>
          <w:u w:val="single"/>
        </w:rPr>
      </w:pPr>
      <w:r w:rsidRPr="00877DA4">
        <w:rPr>
          <w:rFonts w:ascii="Times New Roman" w:hAnsi="Times New Roman"/>
          <w:b/>
          <w:bCs/>
          <w:color w:val="000000"/>
          <w:sz w:val="28"/>
          <w:szCs w:val="20"/>
          <w:u w:val="single"/>
        </w:rPr>
        <w:t>Case Brief</w:t>
      </w:r>
      <w:r w:rsidR="00831430">
        <w:rPr>
          <w:rFonts w:ascii="Times New Roman" w:hAnsi="Times New Roman"/>
          <w:b/>
          <w:bCs/>
          <w:color w:val="000000"/>
          <w:sz w:val="28"/>
          <w:szCs w:val="20"/>
          <w:u w:val="single"/>
          <w:lang w:val="en-US"/>
        </w:rPr>
        <w:t xml:space="preserve"> No</w:t>
      </w:r>
      <w:r w:rsidR="00831430" w:rsidRPr="008223DF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 xml:space="preserve">: </w:t>
      </w:r>
      <w:r w:rsidR="008223DF" w:rsidRPr="008223DF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 xml:space="preserve"> </w:t>
      </w:r>
      <w:r w:rsidR="00546AAF">
        <w:rPr>
          <w:rFonts w:ascii="Times New Roman" w:hAnsi="Times New Roman"/>
          <w:b/>
          <w:bCs/>
          <w:color w:val="000000"/>
          <w:sz w:val="28"/>
          <w:szCs w:val="20"/>
        </w:rPr>
        <w:t>ЗСПД/Д-С-СК</w:t>
      </w:r>
      <w:r w:rsidR="00E622E1">
        <w:rPr>
          <w:rFonts w:ascii="Times New Roman" w:hAnsi="Times New Roman"/>
          <w:b/>
          <w:bCs/>
          <w:color w:val="000000"/>
          <w:sz w:val="28"/>
          <w:szCs w:val="20"/>
        </w:rPr>
        <w:t>/</w:t>
      </w:r>
      <w:r w:rsidR="00C76586">
        <w:rPr>
          <w:rFonts w:ascii="Times New Roman" w:hAnsi="Times New Roman"/>
          <w:b/>
          <w:bCs/>
          <w:color w:val="000000"/>
          <w:sz w:val="28"/>
          <w:szCs w:val="20"/>
        </w:rPr>
        <w:t>1425/</w:t>
      </w:r>
      <w:r w:rsidR="00E622E1">
        <w:rPr>
          <w:rFonts w:ascii="Times New Roman" w:hAnsi="Times New Roman"/>
          <w:b/>
          <w:bCs/>
          <w:color w:val="000000"/>
          <w:sz w:val="28"/>
          <w:szCs w:val="20"/>
        </w:rPr>
        <w:t>1</w:t>
      </w:r>
      <w:r w:rsidR="00C76586">
        <w:rPr>
          <w:rFonts w:ascii="Times New Roman" w:hAnsi="Times New Roman"/>
          <w:b/>
          <w:bCs/>
          <w:color w:val="000000"/>
          <w:sz w:val="28"/>
          <w:szCs w:val="20"/>
        </w:rPr>
        <w:t>6</w:t>
      </w:r>
      <w:r w:rsidR="00E622E1" w:rsidRPr="00E622E1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>.0</w:t>
      </w:r>
      <w:r w:rsidR="00546AAF">
        <w:rPr>
          <w:rFonts w:ascii="Times New Roman" w:hAnsi="Times New Roman"/>
          <w:b/>
          <w:bCs/>
          <w:color w:val="000000"/>
          <w:sz w:val="28"/>
          <w:szCs w:val="20"/>
        </w:rPr>
        <w:t>5</w:t>
      </w:r>
      <w:r w:rsidR="00E622E1">
        <w:rPr>
          <w:rFonts w:ascii="Times New Roman" w:hAnsi="Times New Roman"/>
          <w:b/>
          <w:bCs/>
          <w:color w:val="000000"/>
          <w:sz w:val="28"/>
          <w:szCs w:val="20"/>
        </w:rPr>
        <w:t>.</w:t>
      </w:r>
      <w:r w:rsidR="00E622E1" w:rsidRPr="00E622E1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>202</w:t>
      </w:r>
      <w:r w:rsidR="004B08EB">
        <w:rPr>
          <w:rFonts w:ascii="Times New Roman" w:hAnsi="Times New Roman"/>
          <w:b/>
          <w:bCs/>
          <w:color w:val="000000"/>
          <w:sz w:val="28"/>
          <w:szCs w:val="20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1417"/>
        <w:gridCol w:w="3118"/>
      </w:tblGrid>
      <w:tr w:rsidR="003161FF" w14:paraId="65FF42FC" w14:textId="77777777" w:rsidTr="002A29C0">
        <w:tc>
          <w:tcPr>
            <w:tcW w:w="2547" w:type="dxa"/>
          </w:tcPr>
          <w:p w14:paraId="6984C8DC" w14:textId="4D612401" w:rsidR="003161FF" w:rsidRPr="00A1268D" w:rsidRDefault="00A0390C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A0390C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Strategic priority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261A9CD4" w14:textId="71B0F80D" w:rsidR="00EF069B" w:rsidRPr="00EF069B" w:rsidRDefault="00546AAF" w:rsidP="003A5CFC">
            <w:pPr>
              <w:rPr>
                <w:bCs/>
                <w:sz w:val="28"/>
                <w:szCs w:val="28"/>
                <w:lang w:val="en-US"/>
              </w:rPr>
            </w:pPr>
            <w:r w:rsidRPr="00546AAF">
              <w:rPr>
                <w:bCs/>
                <w:sz w:val="28"/>
                <w:szCs w:val="28"/>
                <w:lang w:val="en-US"/>
              </w:rPr>
              <w:t>Inclusion and non-discrimination</w:t>
            </w:r>
          </w:p>
        </w:tc>
      </w:tr>
      <w:tr w:rsidR="00263A3B" w14:paraId="62D8E496" w14:textId="77777777" w:rsidTr="002A29C0">
        <w:tc>
          <w:tcPr>
            <w:tcW w:w="2547" w:type="dxa"/>
          </w:tcPr>
          <w:p w14:paraId="0CB9B2D0" w14:textId="747A044A" w:rsidR="00263A3B" w:rsidRPr="003161FF" w:rsidRDefault="00263A3B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6E50E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Appellant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4B0D934E" w14:textId="523650C9" w:rsidR="00263A3B" w:rsidRPr="004B08EB" w:rsidRDefault="00546AAF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R</w:t>
            </w:r>
            <w:r w:rsidR="00C76586">
              <w:rPr>
                <w:color w:val="000000"/>
                <w:sz w:val="28"/>
                <w:szCs w:val="28"/>
                <w:lang w:val="en-US"/>
              </w:rPr>
              <w:t>AUDA MOHAMAD ALSADUN</w:t>
            </w:r>
          </w:p>
        </w:tc>
      </w:tr>
      <w:tr w:rsidR="00720F7A" w14:paraId="1DCDC999" w14:textId="77777777" w:rsidTr="0078548E">
        <w:tc>
          <w:tcPr>
            <w:tcW w:w="2547" w:type="dxa"/>
          </w:tcPr>
          <w:p w14:paraId="3AD9F7C3" w14:textId="2352F0FC" w:rsidR="00720F7A" w:rsidRPr="008F587B" w:rsidRDefault="008F587B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PIN</w:t>
            </w:r>
          </w:p>
        </w:tc>
        <w:tc>
          <w:tcPr>
            <w:tcW w:w="2268" w:type="dxa"/>
          </w:tcPr>
          <w:p w14:paraId="71502CFC" w14:textId="757E2058" w:rsidR="00720F7A" w:rsidRPr="00546AAF" w:rsidRDefault="00C76586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9810256314</w:t>
            </w:r>
          </w:p>
        </w:tc>
        <w:tc>
          <w:tcPr>
            <w:tcW w:w="1417" w:type="dxa"/>
          </w:tcPr>
          <w:p w14:paraId="5AFD5B0C" w14:textId="1DA4C725" w:rsidR="00720F7A" w:rsidRPr="008F587B" w:rsidRDefault="00720F7A" w:rsidP="00113B3C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COO</w:t>
            </w:r>
          </w:p>
        </w:tc>
        <w:tc>
          <w:tcPr>
            <w:tcW w:w="3118" w:type="dxa"/>
          </w:tcPr>
          <w:p w14:paraId="5702B45A" w14:textId="6A4BAD7A" w:rsidR="00720F7A" w:rsidRPr="00C76586" w:rsidRDefault="00C76586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Syria</w:t>
            </w:r>
          </w:p>
        </w:tc>
      </w:tr>
      <w:tr w:rsidR="00720F7A" w14:paraId="4106BDAE" w14:textId="77777777" w:rsidTr="0078548E">
        <w:tc>
          <w:tcPr>
            <w:tcW w:w="2547" w:type="dxa"/>
          </w:tcPr>
          <w:p w14:paraId="513E624C" w14:textId="26C1D3DE" w:rsidR="00720F7A" w:rsidRPr="008F587B" w:rsidRDefault="00720F7A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Place</w:t>
            </w:r>
          </w:p>
        </w:tc>
        <w:tc>
          <w:tcPr>
            <w:tcW w:w="2268" w:type="dxa"/>
          </w:tcPr>
          <w:p w14:paraId="614DED07" w14:textId="66FF00F8" w:rsidR="00720F7A" w:rsidRPr="000626F4" w:rsidRDefault="00720F7A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4A0053F" w14:textId="582CD0A5" w:rsidR="00720F7A" w:rsidRPr="008F587B" w:rsidRDefault="00720F7A" w:rsidP="00113B3C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District </w:t>
            </w:r>
          </w:p>
        </w:tc>
        <w:tc>
          <w:tcPr>
            <w:tcW w:w="3118" w:type="dxa"/>
          </w:tcPr>
          <w:p w14:paraId="058B0335" w14:textId="5FD50774" w:rsidR="00720F7A" w:rsidRPr="00A02662" w:rsidRDefault="00720F7A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78548E" w14:paraId="449FC687" w14:textId="77777777" w:rsidTr="0078548E">
        <w:tc>
          <w:tcPr>
            <w:tcW w:w="2547" w:type="dxa"/>
          </w:tcPr>
          <w:p w14:paraId="65A0945F" w14:textId="0120CB2C" w:rsidR="0078548E" w:rsidRPr="008F587B" w:rsidRDefault="0078548E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Ethnicity</w:t>
            </w:r>
          </w:p>
        </w:tc>
        <w:tc>
          <w:tcPr>
            <w:tcW w:w="2268" w:type="dxa"/>
          </w:tcPr>
          <w:p w14:paraId="5C68F4A6" w14:textId="71585F4F" w:rsidR="0078548E" w:rsidRPr="004B08EB" w:rsidRDefault="004B08EB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 w:rsidRPr="004B08EB">
              <w:rPr>
                <w:color w:val="000000"/>
                <w:sz w:val="28"/>
                <w:szCs w:val="28"/>
                <w:lang w:val="en-US"/>
              </w:rPr>
              <w:t>Kurd</w:t>
            </w:r>
          </w:p>
        </w:tc>
        <w:tc>
          <w:tcPr>
            <w:tcW w:w="1417" w:type="dxa"/>
          </w:tcPr>
          <w:p w14:paraId="417E72F9" w14:textId="2ED6B0B2" w:rsidR="0078548E" w:rsidRPr="008F587B" w:rsidRDefault="0078548E" w:rsidP="00113B3C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Other</w:t>
            </w:r>
          </w:p>
        </w:tc>
        <w:tc>
          <w:tcPr>
            <w:tcW w:w="3118" w:type="dxa"/>
          </w:tcPr>
          <w:p w14:paraId="2B0D9F2A" w14:textId="4EF2A0C6" w:rsidR="0078548E" w:rsidRDefault="0078548E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922167" w14:paraId="7AD77769" w14:textId="77777777" w:rsidTr="002A29C0">
        <w:tc>
          <w:tcPr>
            <w:tcW w:w="2547" w:type="dxa"/>
            <w:vMerge w:val="restart"/>
          </w:tcPr>
          <w:p w14:paraId="35C632BF" w14:textId="5869F1EF" w:rsidR="00922167" w:rsidRPr="003161FF" w:rsidRDefault="00922167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6E50E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Respondent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0F95A494" w14:textId="642339AA" w:rsidR="00922167" w:rsidRPr="00A02662" w:rsidRDefault="00F44313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F44313">
              <w:rPr>
                <w:color w:val="000000"/>
                <w:sz w:val="28"/>
                <w:szCs w:val="28"/>
                <w:lang w:val="en-US"/>
              </w:rPr>
              <w:t>Director of the Social Assistance Directorate - Serdika</w:t>
            </w:r>
          </w:p>
        </w:tc>
      </w:tr>
      <w:tr w:rsidR="00922167" w14:paraId="065F640F" w14:textId="77777777" w:rsidTr="002A29C0">
        <w:tc>
          <w:tcPr>
            <w:tcW w:w="2547" w:type="dxa"/>
            <w:vMerge/>
          </w:tcPr>
          <w:p w14:paraId="5DE24234" w14:textId="77777777" w:rsidR="00922167" w:rsidRPr="006E50ED" w:rsidRDefault="00922167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6803" w:type="dxa"/>
            <w:gridSpan w:val="3"/>
          </w:tcPr>
          <w:p w14:paraId="4C12C013" w14:textId="36682645" w:rsidR="00922167" w:rsidRPr="008F10A2" w:rsidRDefault="00922167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3161FF" w14:paraId="79BCEB8F" w14:textId="77777777" w:rsidTr="002A29C0">
        <w:tc>
          <w:tcPr>
            <w:tcW w:w="2547" w:type="dxa"/>
          </w:tcPr>
          <w:p w14:paraId="370CF972" w14:textId="12A6905F" w:rsidR="003161FF" w:rsidRPr="003161FF" w:rsidRDefault="00B01C90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B01C90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Appealed act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07CA5F76" w14:textId="50801B98" w:rsidR="003161FF" w:rsidRPr="000626F4" w:rsidRDefault="00C76586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 w:rsidRPr="00C76586">
              <w:rPr>
                <w:color w:val="000000"/>
                <w:sz w:val="28"/>
                <w:szCs w:val="28"/>
              </w:rPr>
              <w:t>ЗСПД/Д-С-СК/1425/16.05.2025</w:t>
            </w:r>
          </w:p>
        </w:tc>
      </w:tr>
      <w:tr w:rsidR="0075297C" w:rsidRPr="00354C50" w14:paraId="7643B927" w14:textId="77777777" w:rsidTr="002A29C0">
        <w:tc>
          <w:tcPr>
            <w:tcW w:w="2547" w:type="dxa"/>
          </w:tcPr>
          <w:p w14:paraId="5CADA9CA" w14:textId="64910B3F" w:rsidR="0075297C" w:rsidRPr="00B01C90" w:rsidRDefault="0075297C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Facts:</w:t>
            </w:r>
          </w:p>
        </w:tc>
        <w:tc>
          <w:tcPr>
            <w:tcW w:w="6803" w:type="dxa"/>
            <w:gridSpan w:val="3"/>
          </w:tcPr>
          <w:p w14:paraId="2B2416A8" w14:textId="77777777" w:rsidR="00831C9D" w:rsidRPr="00831C9D" w:rsidRDefault="00831C9D" w:rsidP="00831C9D">
            <w:pPr>
              <w:jc w:val="both"/>
              <w:rPr>
                <w:color w:val="000000"/>
                <w:sz w:val="28"/>
                <w:szCs w:val="28"/>
              </w:rPr>
            </w:pPr>
            <w:r w:rsidRPr="00831C9D">
              <w:rPr>
                <w:color w:val="000000"/>
                <w:sz w:val="28"/>
                <w:szCs w:val="28"/>
              </w:rPr>
              <w:t>The complainant and her children are persons who have been granted humanitarian status in Bulgaria. The Director of the Directorate of Social Assistance – Serdika has refused to grant monthly allowance to parents raising children with disabilities. One of the complainant’s children has mental disabilities.</w:t>
            </w:r>
          </w:p>
          <w:p w14:paraId="0D57A438" w14:textId="2285ECBF" w:rsidR="0039296D" w:rsidRPr="00F44313" w:rsidRDefault="00831C9D" w:rsidP="00831C9D">
            <w:pPr>
              <w:jc w:val="both"/>
              <w:rPr>
                <w:color w:val="000000"/>
                <w:sz w:val="28"/>
                <w:szCs w:val="28"/>
              </w:rPr>
            </w:pPr>
            <w:r w:rsidRPr="00831C9D">
              <w:rPr>
                <w:color w:val="000000"/>
                <w:sz w:val="28"/>
                <w:szCs w:val="28"/>
              </w:rPr>
              <w:t>The reason for the refusal was stated to be that the child is not a Bulgarian citizen - a ground under Art. 3, item 3 of the Family Benefits for Children Act and that the family members are citizens of Syria and there is no agreement concluded for the payment of family benefits for children - a ground under Art. 3 and item 5 of the Family Benefits for Children Act.</w:t>
            </w:r>
          </w:p>
        </w:tc>
      </w:tr>
      <w:tr w:rsidR="0039296D" w14:paraId="3F924D0F" w14:textId="77777777" w:rsidTr="002A29C0">
        <w:tc>
          <w:tcPr>
            <w:tcW w:w="2547" w:type="dxa"/>
          </w:tcPr>
          <w:p w14:paraId="4D122712" w14:textId="6AA287BF" w:rsidR="0039296D" w:rsidRPr="00B01C90" w:rsidRDefault="0039296D" w:rsidP="0039296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 w:rsidRPr="00B01C90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Issue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4C71A9F7" w14:textId="21C9D70D" w:rsidR="000040CF" w:rsidRPr="008B53F6" w:rsidRDefault="00F44313" w:rsidP="003A5CFC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F44313">
              <w:rPr>
                <w:color w:val="000000"/>
                <w:sz w:val="28"/>
                <w:szCs w:val="28"/>
                <w:lang w:val="en-US"/>
              </w:rPr>
              <w:t xml:space="preserve">Is it permissible to issue such a refusal? Does Bulgarian legislation contradict the European Union's community legislation in the part on providing family benefits for children? Does this decision contradict the Convention on the Rights of the Child? </w:t>
            </w:r>
          </w:p>
        </w:tc>
      </w:tr>
      <w:tr w:rsidR="000769FB" w14:paraId="1F2662C3" w14:textId="77777777" w:rsidTr="002A29C0">
        <w:tc>
          <w:tcPr>
            <w:tcW w:w="2547" w:type="dxa"/>
          </w:tcPr>
          <w:p w14:paraId="7EEB6F6E" w14:textId="7E5B08AF" w:rsidR="000769FB" w:rsidRPr="00B01C90" w:rsidRDefault="000A0A47" w:rsidP="000769FB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Court:</w:t>
            </w:r>
          </w:p>
        </w:tc>
        <w:tc>
          <w:tcPr>
            <w:tcW w:w="6803" w:type="dxa"/>
            <w:gridSpan w:val="3"/>
          </w:tcPr>
          <w:p w14:paraId="291ED6E2" w14:textId="06E34EAE" w:rsidR="000769FB" w:rsidRPr="008B53F6" w:rsidRDefault="00F44313" w:rsidP="000769FB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F44313">
              <w:rPr>
                <w:color w:val="000000"/>
                <w:sz w:val="28"/>
                <w:szCs w:val="28"/>
                <w:lang w:val="en-US"/>
              </w:rPr>
              <w:t xml:space="preserve">Administrative Court Sofia City, </w:t>
            </w:r>
            <w:r w:rsidR="00831C9D">
              <w:rPr>
                <w:color w:val="000000"/>
                <w:sz w:val="28"/>
                <w:szCs w:val="28"/>
              </w:rPr>
              <w:t>….</w:t>
            </w:r>
            <w:r w:rsidRPr="00F44313">
              <w:rPr>
                <w:color w:val="000000"/>
                <w:sz w:val="28"/>
                <w:szCs w:val="28"/>
                <w:lang w:val="en-US"/>
              </w:rPr>
              <w:t xml:space="preserve"> panel</w:t>
            </w:r>
          </w:p>
        </w:tc>
      </w:tr>
      <w:tr w:rsidR="000A0A47" w14:paraId="3B0564FC" w14:textId="77777777" w:rsidTr="002A29C0">
        <w:tc>
          <w:tcPr>
            <w:tcW w:w="2547" w:type="dxa"/>
          </w:tcPr>
          <w:p w14:paraId="4319AADB" w14:textId="07EF1306" w:rsidR="000A0A47" w:rsidRDefault="000A0A47" w:rsidP="000769FB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lastRenderedPageBreak/>
              <w:t xml:space="preserve">Case </w:t>
            </w:r>
            <w:r w:rsidRPr="000A0A47">
              <w:rPr>
                <w:b/>
                <w:bCs/>
                <w:color w:val="000000"/>
                <w:sz w:val="28"/>
                <w:szCs w:val="28"/>
                <w:u w:val="single"/>
              </w:rPr>
              <w:t>№</w:t>
            </w: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4ABC75F0" w14:textId="20039EAB" w:rsidR="000A0A47" w:rsidRPr="002C2F5F" w:rsidRDefault="00831C9D" w:rsidP="000769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………</w:t>
            </w:r>
            <w:r w:rsidR="002C2F5F">
              <w:rPr>
                <w:color w:val="000000"/>
                <w:sz w:val="28"/>
                <w:szCs w:val="28"/>
              </w:rPr>
              <w:t>/</w:t>
            </w:r>
            <w:r w:rsidR="004565F2">
              <w:rPr>
                <w:color w:val="000000"/>
                <w:sz w:val="28"/>
                <w:szCs w:val="28"/>
              </w:rPr>
              <w:t>2025</w:t>
            </w:r>
          </w:p>
        </w:tc>
      </w:tr>
    </w:tbl>
    <w:p w14:paraId="54B77E7C" w14:textId="77777777" w:rsidR="00284DC6" w:rsidRPr="00C8410D" w:rsidRDefault="00284DC6" w:rsidP="00E12850">
      <w:pPr>
        <w:spacing w:line="480" w:lineRule="auto"/>
        <w:jc w:val="center"/>
      </w:pPr>
    </w:p>
    <w:sectPr w:rsidR="00284DC6" w:rsidRPr="00C8410D" w:rsidSect="00413B8B">
      <w:headerReference w:type="default" r:id="rId7"/>
      <w:pgSz w:w="12240" w:h="15840"/>
      <w:pgMar w:top="907" w:right="1440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42494" w14:textId="77777777" w:rsidR="006E10E7" w:rsidRDefault="006E10E7" w:rsidP="00AE45F6">
      <w:r>
        <w:separator/>
      </w:r>
    </w:p>
  </w:endnote>
  <w:endnote w:type="continuationSeparator" w:id="0">
    <w:p w14:paraId="1A22171A" w14:textId="77777777" w:rsidR="006E10E7" w:rsidRDefault="006E10E7" w:rsidP="00AE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5631E" w14:textId="77777777" w:rsidR="006E10E7" w:rsidRDefault="006E10E7" w:rsidP="00AE45F6">
      <w:r>
        <w:separator/>
      </w:r>
    </w:p>
  </w:footnote>
  <w:footnote w:type="continuationSeparator" w:id="0">
    <w:p w14:paraId="7E14601F" w14:textId="77777777" w:rsidR="006E10E7" w:rsidRDefault="006E10E7" w:rsidP="00AE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5AB7" w14:textId="681C3DEE" w:rsidR="007814B0" w:rsidRPr="00342CEA" w:rsidRDefault="006621BF" w:rsidP="007814B0">
    <w:pPr>
      <w:rPr>
        <w:rFonts w:ascii="Century Gothic" w:hAnsi="Century Gothic"/>
        <w:b/>
        <w:lang w:eastAsia="bg-BG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3F5A58" wp14:editId="66B60EE4">
              <wp:simplePos x="0" y="0"/>
              <wp:positionH relativeFrom="column">
                <wp:posOffset>5205095</wp:posOffset>
              </wp:positionH>
              <wp:positionV relativeFrom="paragraph">
                <wp:posOffset>26670</wp:posOffset>
              </wp:positionV>
              <wp:extent cx="703580" cy="612140"/>
              <wp:effectExtent l="0" t="0" r="127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3580" cy="612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9969AD" w14:textId="60609E9F" w:rsidR="007814B0" w:rsidRDefault="006621BF" w:rsidP="007814B0">
                          <w:r w:rsidRPr="007814B0">
                            <w:rPr>
                              <w:noProof/>
                              <w:lang w:eastAsia="bg-BG"/>
                            </w:rPr>
                            <w:drawing>
                              <wp:inline distT="0" distB="0" distL="0" distR="0" wp14:anchorId="4DFED49C" wp14:editId="4C8333A2">
                                <wp:extent cx="514350" cy="514350"/>
                                <wp:effectExtent l="0" t="0" r="0" b="0"/>
                                <wp:docPr id="1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514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F5A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9.85pt;margin-top:2.1pt;width:55.4pt;height:48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" strokeweight=".5pt">
              <v:textbox style="mso-fit-shape-to-text:t">
                <w:txbxContent>
                  <w:p w14:paraId="799969AD" w14:textId="60609E9F" w:rsidR="007814B0" w:rsidRDefault="006621BF" w:rsidP="007814B0">
                    <w:r w:rsidRPr="007814B0">
                      <w:rPr>
                        <w:noProof/>
                        <w:lang w:eastAsia="bg-BG"/>
                      </w:rPr>
                      <w:drawing>
                        <wp:inline distT="0" distB="0" distL="0" distR="0" wp14:anchorId="4DFED49C" wp14:editId="4C8333A2">
                          <wp:extent cx="514350" cy="514350"/>
                          <wp:effectExtent l="0" t="0" r="0" b="0"/>
                          <wp:docPr id="1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51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C7AAD">
      <w:rPr>
        <w:rFonts w:ascii="Century Gothic" w:hAnsi="Century Gothic"/>
        <w:b/>
        <w:lang w:val="en-US" w:eastAsia="bg-BG"/>
      </w:rPr>
      <w:t>Bulgarian Helsinki Committee</w:t>
    </w:r>
  </w:p>
  <w:p w14:paraId="03BDEA9D" w14:textId="50555BEE" w:rsidR="007814B0" w:rsidRPr="00CC7AAD" w:rsidRDefault="00CC7AAD" w:rsidP="007814B0">
    <w:pPr>
      <w:rPr>
        <w:rFonts w:ascii="Century Gothic" w:hAnsi="Century Gothic"/>
        <w:lang w:val="en-US" w:eastAsia="bg-BG"/>
      </w:rPr>
    </w:pPr>
    <w:r>
      <w:rPr>
        <w:rFonts w:ascii="Century Gothic" w:hAnsi="Century Gothic"/>
        <w:lang w:val="en-US" w:eastAsia="bg-BG"/>
      </w:rPr>
      <w:t>Programme for Legal Protection of Refugees &amp; Migrants</w:t>
    </w:r>
  </w:p>
  <w:p w14:paraId="27DE2B21" w14:textId="77777777" w:rsidR="007814B0" w:rsidRPr="00342CEA" w:rsidRDefault="007814B0" w:rsidP="007814B0">
    <w:pPr>
      <w:rPr>
        <w:rFonts w:ascii="Century Gothic" w:hAnsi="Century Gothic"/>
        <w:sz w:val="16"/>
        <w:szCs w:val="16"/>
        <w:lang w:eastAsia="bg-BG"/>
      </w:rPr>
    </w:pPr>
  </w:p>
  <w:p w14:paraId="11295D45" w14:textId="68C54A28" w:rsidR="007814B0" w:rsidRPr="00CC7AAD" w:rsidRDefault="00CC7AAD" w:rsidP="007814B0">
    <w:pPr>
      <w:rPr>
        <w:rFonts w:ascii="Century Gothic" w:hAnsi="Century Gothic"/>
        <w:sz w:val="16"/>
        <w:szCs w:val="16"/>
        <w:lang w:val="en-US" w:eastAsia="bg-BG"/>
      </w:rPr>
    </w:pPr>
    <w:r>
      <w:rPr>
        <w:rFonts w:ascii="Century Gothic" w:hAnsi="Century Gothic"/>
        <w:sz w:val="16"/>
        <w:szCs w:val="16"/>
        <w:lang w:val="en-US" w:eastAsia="bg-BG"/>
      </w:rPr>
      <w:t>Sofia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 100</w:t>
    </w:r>
    <w:r>
      <w:rPr>
        <w:rFonts w:ascii="Century Gothic" w:hAnsi="Century Gothic"/>
        <w:sz w:val="16"/>
        <w:szCs w:val="16"/>
        <w:lang w:val="en-US" w:eastAsia="bg-BG"/>
      </w:rPr>
      <w:t>0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, </w:t>
    </w:r>
    <w:r>
      <w:rPr>
        <w:rFonts w:ascii="Century Gothic" w:hAnsi="Century Gothic"/>
        <w:sz w:val="16"/>
        <w:szCs w:val="16"/>
        <w:lang w:val="en-US" w:eastAsia="bg-BG"/>
      </w:rPr>
      <w:t>1 Uzundzhovska Street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, </w:t>
    </w:r>
    <w:r>
      <w:rPr>
        <w:rFonts w:ascii="Century Gothic" w:hAnsi="Century Gothic"/>
        <w:sz w:val="16"/>
        <w:szCs w:val="16"/>
        <w:lang w:val="en-US" w:eastAsia="bg-BG"/>
      </w:rPr>
      <w:t>3</w:t>
    </w:r>
    <w:r w:rsidRPr="00CC7AAD">
      <w:rPr>
        <w:rFonts w:ascii="Century Gothic" w:hAnsi="Century Gothic"/>
        <w:sz w:val="16"/>
        <w:szCs w:val="16"/>
        <w:vertAlign w:val="superscript"/>
        <w:lang w:val="en-US" w:eastAsia="bg-BG"/>
      </w:rPr>
      <w:t>rd</w:t>
    </w:r>
    <w:r>
      <w:rPr>
        <w:rFonts w:ascii="Century Gothic" w:hAnsi="Century Gothic"/>
        <w:sz w:val="16"/>
        <w:szCs w:val="16"/>
        <w:lang w:val="en-US" w:eastAsia="bg-BG"/>
      </w:rPr>
      <w:t xml:space="preserve"> floor</w:t>
    </w:r>
  </w:p>
  <w:p w14:paraId="7AEBD018" w14:textId="008FBFDF" w:rsidR="007814B0" w:rsidRPr="00342CEA" w:rsidRDefault="00CC7AAD" w:rsidP="007814B0">
    <w:pPr>
      <w:rPr>
        <w:rFonts w:ascii="Century Gothic" w:hAnsi="Century Gothic"/>
        <w:sz w:val="16"/>
        <w:szCs w:val="16"/>
        <w:lang w:eastAsia="bg-BG"/>
      </w:rPr>
    </w:pPr>
    <w:r>
      <w:rPr>
        <w:rFonts w:ascii="Century Gothic" w:hAnsi="Century Gothic"/>
        <w:sz w:val="16"/>
        <w:szCs w:val="16"/>
        <w:lang w:val="en-US" w:eastAsia="bg-BG"/>
      </w:rPr>
      <w:t>Tel</w:t>
    </w:r>
    <w:r w:rsidR="007814B0" w:rsidRPr="00342CEA">
      <w:rPr>
        <w:rFonts w:ascii="Century Gothic" w:hAnsi="Century Gothic"/>
        <w:sz w:val="16"/>
        <w:szCs w:val="16"/>
        <w:lang w:eastAsia="bg-BG"/>
      </w:rPr>
      <w:t>/</w:t>
    </w:r>
    <w:r>
      <w:rPr>
        <w:rFonts w:ascii="Century Gothic" w:hAnsi="Century Gothic"/>
        <w:sz w:val="16"/>
        <w:szCs w:val="16"/>
        <w:lang w:val="en-US" w:eastAsia="bg-BG"/>
      </w:rPr>
      <w:t>Fax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: </w:t>
    </w:r>
    <w:r>
      <w:rPr>
        <w:rFonts w:ascii="Century Gothic" w:hAnsi="Century Gothic"/>
        <w:sz w:val="16"/>
        <w:szCs w:val="16"/>
        <w:lang w:val="en-US" w:eastAsia="bg-BG"/>
      </w:rPr>
      <w:t>+359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2/981 3318 </w:t>
    </w:r>
    <w:r>
      <w:rPr>
        <w:rFonts w:ascii="Century Gothic" w:hAnsi="Century Gothic"/>
        <w:sz w:val="16"/>
        <w:szCs w:val="16"/>
        <w:lang w:val="en-US" w:eastAsia="bg-BG"/>
      </w:rPr>
      <w:t xml:space="preserve">and </w:t>
    </w:r>
    <w:r w:rsidR="00C8410D">
      <w:rPr>
        <w:rFonts w:ascii="Century Gothic" w:hAnsi="Century Gothic"/>
        <w:sz w:val="16"/>
        <w:szCs w:val="16"/>
        <w:lang w:val="en-US" w:eastAsia="bg-BG"/>
      </w:rPr>
      <w:t>3592</w:t>
    </w:r>
    <w:r w:rsidR="007814B0" w:rsidRPr="00342CEA">
      <w:rPr>
        <w:rFonts w:ascii="Century Gothic" w:hAnsi="Century Gothic"/>
        <w:sz w:val="16"/>
        <w:szCs w:val="16"/>
        <w:lang w:eastAsia="bg-BG"/>
      </w:rPr>
      <w:t>/980 2049</w:t>
    </w:r>
  </w:p>
  <w:p w14:paraId="00FD256A" w14:textId="77777777" w:rsidR="004C58A9" w:rsidRDefault="00C8410D" w:rsidP="007814B0">
    <w:pPr>
      <w:rPr>
        <w:rFonts w:ascii="Century Gothic" w:hAnsi="Century Gothic"/>
        <w:sz w:val="16"/>
        <w:szCs w:val="16"/>
        <w:lang w:val="en-US" w:eastAsia="bg-BG"/>
      </w:rPr>
    </w:pPr>
    <w:r>
      <w:rPr>
        <w:rFonts w:ascii="Century Gothic" w:hAnsi="Century Gothic"/>
        <w:sz w:val="16"/>
        <w:szCs w:val="16"/>
        <w:lang w:val="en-US" w:eastAsia="bg-BG"/>
      </w:rPr>
      <w:t>email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: </w:t>
    </w:r>
    <w:hyperlink r:id="rId2" w:history="1"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refunit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@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bghelsinki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org</w:t>
      </w:r>
    </w:hyperlink>
    <w:r w:rsidR="00183D64">
      <w:rPr>
        <w:rFonts w:ascii="Century Gothic" w:hAnsi="Century Gothic"/>
        <w:sz w:val="16"/>
        <w:szCs w:val="16"/>
        <w:lang w:val="en-US" w:eastAsia="bg-BG"/>
      </w:rPr>
      <w:t xml:space="preserve"> </w:t>
    </w:r>
  </w:p>
  <w:p w14:paraId="2F393D0B" w14:textId="1801CED5" w:rsidR="007814B0" w:rsidRPr="004C58A9" w:rsidRDefault="00831C9D" w:rsidP="007814B0">
    <w:pPr>
      <w:rPr>
        <w:rFonts w:ascii="Century Gothic" w:hAnsi="Century Gothic"/>
        <w:color w:val="0070C0"/>
        <w:sz w:val="16"/>
        <w:szCs w:val="16"/>
        <w:lang w:eastAsia="bg-BG"/>
      </w:rPr>
    </w:pPr>
    <w:hyperlink r:id="rId3" w:history="1"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www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bghelsinki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org</w:t>
      </w:r>
    </w:hyperlink>
  </w:p>
  <w:p w14:paraId="6AF23D34" w14:textId="2174DDCF" w:rsidR="00107BBC" w:rsidRPr="00C8410D" w:rsidRDefault="006621BF" w:rsidP="00C8410D">
    <w:pPr>
      <w:pStyle w:val="Header"/>
      <w:jc w:val="right"/>
      <w:rPr>
        <w:lang w:val="en-US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79CC25" wp14:editId="2B4D2EFC">
              <wp:simplePos x="0" y="0"/>
              <wp:positionH relativeFrom="column">
                <wp:posOffset>7698740</wp:posOffset>
              </wp:positionH>
              <wp:positionV relativeFrom="paragraph">
                <wp:posOffset>-133350</wp:posOffset>
              </wp:positionV>
              <wp:extent cx="665480" cy="574040"/>
              <wp:effectExtent l="12065" t="9525" r="8255" b="6985"/>
              <wp:wrapNone/>
              <wp:docPr id="204321455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480" cy="574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E0EAEC" w14:textId="0956DAE6" w:rsidR="002834A4" w:rsidRDefault="006621BF" w:rsidP="002834A4">
                          <w:r w:rsidRPr="0031204F">
                            <w:rPr>
                              <w:noProof/>
                            </w:rPr>
                            <w:drawing>
                              <wp:inline distT="0" distB="0" distL="0" distR="0" wp14:anchorId="442F36DE" wp14:editId="31865425">
                                <wp:extent cx="476250" cy="476250"/>
                                <wp:effectExtent l="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6250" cy="47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CC25" id="Text Box 33" o:spid="_x0000_s1027" type="#_x0000_t202" style="position:absolute;left:0;text-align:left;margin-left:606.2pt;margin-top:-10.5pt;width:52.4pt;height:45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" strokeweight=".5pt">
              <v:textbox style="mso-fit-shape-to-text:t">
                <w:txbxContent>
                  <w:p w14:paraId="4FE0EAEC" w14:textId="0956DAE6" w:rsidR="002834A4" w:rsidRDefault="006621BF" w:rsidP="002834A4">
                    <w:r w:rsidRPr="0031204F">
                      <w:rPr>
                        <w:noProof/>
                      </w:rPr>
                      <w:drawing>
                        <wp:inline distT="0" distB="0" distL="0" distR="0" wp14:anchorId="442F36DE" wp14:editId="31865425">
                          <wp:extent cx="476250" cy="476250"/>
                          <wp:effectExtent l="0" t="0" r="0" b="0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0" cy="47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E45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27A15"/>
    <w:multiLevelType w:val="hybridMultilevel"/>
    <w:tmpl w:val="92DECED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635"/>
    <w:rsid w:val="00003F77"/>
    <w:rsid w:val="000040CF"/>
    <w:rsid w:val="00021E0B"/>
    <w:rsid w:val="000505C9"/>
    <w:rsid w:val="0006220B"/>
    <w:rsid w:val="000626F4"/>
    <w:rsid w:val="000769FB"/>
    <w:rsid w:val="000A0A47"/>
    <w:rsid w:val="000A5148"/>
    <w:rsid w:val="000B530E"/>
    <w:rsid w:val="000F3E74"/>
    <w:rsid w:val="000F5A49"/>
    <w:rsid w:val="0010657B"/>
    <w:rsid w:val="00107BBC"/>
    <w:rsid w:val="00113B3C"/>
    <w:rsid w:val="00114456"/>
    <w:rsid w:val="0012407D"/>
    <w:rsid w:val="00142186"/>
    <w:rsid w:val="001523B1"/>
    <w:rsid w:val="00183D64"/>
    <w:rsid w:val="00191073"/>
    <w:rsid w:val="001A769F"/>
    <w:rsid w:val="001B1FC5"/>
    <w:rsid w:val="001C1C1D"/>
    <w:rsid w:val="001C3D7B"/>
    <w:rsid w:val="001E63ED"/>
    <w:rsid w:val="001F62B3"/>
    <w:rsid w:val="00232635"/>
    <w:rsid w:val="00263A3B"/>
    <w:rsid w:val="002834A4"/>
    <w:rsid w:val="00284DC6"/>
    <w:rsid w:val="00292031"/>
    <w:rsid w:val="002A29C0"/>
    <w:rsid w:val="002A3CC7"/>
    <w:rsid w:val="002C2F5F"/>
    <w:rsid w:val="003161FF"/>
    <w:rsid w:val="0034771C"/>
    <w:rsid w:val="00350E9D"/>
    <w:rsid w:val="00354C50"/>
    <w:rsid w:val="00365708"/>
    <w:rsid w:val="00375AC3"/>
    <w:rsid w:val="0039296D"/>
    <w:rsid w:val="003A4B09"/>
    <w:rsid w:val="003A5CFC"/>
    <w:rsid w:val="003B0427"/>
    <w:rsid w:val="003C765F"/>
    <w:rsid w:val="003D0DD6"/>
    <w:rsid w:val="003E0ECD"/>
    <w:rsid w:val="00413B8B"/>
    <w:rsid w:val="004215D3"/>
    <w:rsid w:val="004232BA"/>
    <w:rsid w:val="00423ADD"/>
    <w:rsid w:val="0043020F"/>
    <w:rsid w:val="00441B29"/>
    <w:rsid w:val="004565F2"/>
    <w:rsid w:val="00470563"/>
    <w:rsid w:val="00484015"/>
    <w:rsid w:val="004A1D63"/>
    <w:rsid w:val="004B08EB"/>
    <w:rsid w:val="004C58A9"/>
    <w:rsid w:val="004D2667"/>
    <w:rsid w:val="004D3704"/>
    <w:rsid w:val="004E37FE"/>
    <w:rsid w:val="004E5652"/>
    <w:rsid w:val="004F7A12"/>
    <w:rsid w:val="00526D47"/>
    <w:rsid w:val="00546AAF"/>
    <w:rsid w:val="0055005B"/>
    <w:rsid w:val="0055095B"/>
    <w:rsid w:val="005576C0"/>
    <w:rsid w:val="00566DBD"/>
    <w:rsid w:val="00583D9D"/>
    <w:rsid w:val="005C4A79"/>
    <w:rsid w:val="005C7D62"/>
    <w:rsid w:val="005E4093"/>
    <w:rsid w:val="00613F4A"/>
    <w:rsid w:val="006621BF"/>
    <w:rsid w:val="006C51BB"/>
    <w:rsid w:val="006E10E7"/>
    <w:rsid w:val="006E50ED"/>
    <w:rsid w:val="00720F7A"/>
    <w:rsid w:val="00740991"/>
    <w:rsid w:val="0075297C"/>
    <w:rsid w:val="007647B4"/>
    <w:rsid w:val="007814B0"/>
    <w:rsid w:val="0078548E"/>
    <w:rsid w:val="007C7F8B"/>
    <w:rsid w:val="007E5658"/>
    <w:rsid w:val="00806F57"/>
    <w:rsid w:val="008223DF"/>
    <w:rsid w:val="00831430"/>
    <w:rsid w:val="00831C9D"/>
    <w:rsid w:val="008417FD"/>
    <w:rsid w:val="00842074"/>
    <w:rsid w:val="008A1AC5"/>
    <w:rsid w:val="008B53F6"/>
    <w:rsid w:val="008E1194"/>
    <w:rsid w:val="008F10A2"/>
    <w:rsid w:val="008F587B"/>
    <w:rsid w:val="00922167"/>
    <w:rsid w:val="0092572E"/>
    <w:rsid w:val="0098213E"/>
    <w:rsid w:val="00992545"/>
    <w:rsid w:val="00997D04"/>
    <w:rsid w:val="009B345D"/>
    <w:rsid w:val="009D4A9B"/>
    <w:rsid w:val="009E1CB0"/>
    <w:rsid w:val="00A02662"/>
    <w:rsid w:val="00A0390C"/>
    <w:rsid w:val="00A1268D"/>
    <w:rsid w:val="00A17B28"/>
    <w:rsid w:val="00A2464F"/>
    <w:rsid w:val="00A40B55"/>
    <w:rsid w:val="00A815E5"/>
    <w:rsid w:val="00A817CD"/>
    <w:rsid w:val="00AA3FC5"/>
    <w:rsid w:val="00AA5A68"/>
    <w:rsid w:val="00AA7513"/>
    <w:rsid w:val="00AB0E6C"/>
    <w:rsid w:val="00AC782B"/>
    <w:rsid w:val="00AE45F6"/>
    <w:rsid w:val="00AF1111"/>
    <w:rsid w:val="00AF2523"/>
    <w:rsid w:val="00AF3EEB"/>
    <w:rsid w:val="00B01C90"/>
    <w:rsid w:val="00B12A63"/>
    <w:rsid w:val="00B35A54"/>
    <w:rsid w:val="00B772B6"/>
    <w:rsid w:val="00B85D67"/>
    <w:rsid w:val="00BA4DD6"/>
    <w:rsid w:val="00BA5F37"/>
    <w:rsid w:val="00BE25B4"/>
    <w:rsid w:val="00BE35C9"/>
    <w:rsid w:val="00C03D9C"/>
    <w:rsid w:val="00C10D53"/>
    <w:rsid w:val="00C32723"/>
    <w:rsid w:val="00C533C1"/>
    <w:rsid w:val="00C70FA4"/>
    <w:rsid w:val="00C752CC"/>
    <w:rsid w:val="00C76586"/>
    <w:rsid w:val="00C8410D"/>
    <w:rsid w:val="00C85FF4"/>
    <w:rsid w:val="00C90241"/>
    <w:rsid w:val="00CB7B9D"/>
    <w:rsid w:val="00CC7AAD"/>
    <w:rsid w:val="00CD1E05"/>
    <w:rsid w:val="00D22AB4"/>
    <w:rsid w:val="00D473B3"/>
    <w:rsid w:val="00D61C09"/>
    <w:rsid w:val="00D7071D"/>
    <w:rsid w:val="00D70E7C"/>
    <w:rsid w:val="00D81DB4"/>
    <w:rsid w:val="00D93948"/>
    <w:rsid w:val="00DA010A"/>
    <w:rsid w:val="00DA14F4"/>
    <w:rsid w:val="00DA59F4"/>
    <w:rsid w:val="00DC67C2"/>
    <w:rsid w:val="00DE025F"/>
    <w:rsid w:val="00E004F4"/>
    <w:rsid w:val="00E12850"/>
    <w:rsid w:val="00E2175D"/>
    <w:rsid w:val="00E5224B"/>
    <w:rsid w:val="00E558EC"/>
    <w:rsid w:val="00E622E1"/>
    <w:rsid w:val="00EB2071"/>
    <w:rsid w:val="00EC3CBE"/>
    <w:rsid w:val="00EC5D05"/>
    <w:rsid w:val="00EF069B"/>
    <w:rsid w:val="00EF2F72"/>
    <w:rsid w:val="00F37716"/>
    <w:rsid w:val="00F44313"/>
    <w:rsid w:val="00F5050B"/>
    <w:rsid w:val="00F72516"/>
    <w:rsid w:val="00F84713"/>
    <w:rsid w:val="00F8695A"/>
    <w:rsid w:val="00F92BED"/>
    <w:rsid w:val="00FB5E9A"/>
    <w:rsid w:val="00FC6D5F"/>
    <w:rsid w:val="00FD2488"/>
    <w:rsid w:val="00FD433D"/>
    <w:rsid w:val="00FE20B3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BA611"/>
  <w15:chartTrackingRefBased/>
  <w15:docId w15:val="{672CC0AB-D3FE-4072-BAEE-991B157E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63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326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5F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E45F6"/>
    <w:rPr>
      <w:rFonts w:eastAsia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45F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E45F6"/>
    <w:rPr>
      <w:rFonts w:eastAsia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6F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06F57"/>
    <w:rPr>
      <w:rFonts w:eastAsia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806F5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A29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354C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0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5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0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29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98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87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8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172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9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77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0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25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5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2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1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22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21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94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970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20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694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44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895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6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9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0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42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28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ghelsinki.org" TargetMode="External"/><Relationship Id="rId2" Type="http://schemas.openxmlformats.org/officeDocument/2006/relationships/hyperlink" Target="mailto:refunit@bghelsinki.org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CES Dept.</Company>
  <LinksUpToDate>false</LinksUpToDate>
  <CharactersWithSpaces>1327</CharactersWithSpaces>
  <SharedDoc>false</SharedDoc>
  <HLinks>
    <vt:vector size="6" baseType="variant">
      <vt:variant>
        <vt:i4>3932206</vt:i4>
      </vt:variant>
      <vt:variant>
        <vt:i4>0</vt:i4>
      </vt:variant>
      <vt:variant>
        <vt:i4>0</vt:i4>
      </vt:variant>
      <vt:variant>
        <vt:i4>5</vt:i4>
      </vt:variant>
      <vt:variant>
        <vt:lpwstr>http://www.bghelsinki.org/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Romig</dc:creator>
  <cp:keywords/>
  <dc:description/>
  <cp:lastModifiedBy>User</cp:lastModifiedBy>
  <cp:revision>3</cp:revision>
  <dcterms:created xsi:type="dcterms:W3CDTF">2025-06-03T13:06:00Z</dcterms:created>
  <dcterms:modified xsi:type="dcterms:W3CDTF">2025-06-03T13:14:00Z</dcterms:modified>
</cp:coreProperties>
</file>