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123D97" w14:textId="77777777" w:rsidR="00A37E14" w:rsidRPr="001A25CC" w:rsidRDefault="00A37E14" w:rsidP="00C56CC9">
      <w:pPr>
        <w:pStyle w:val="BodyText"/>
        <w:ind w:left="2124" w:firstLine="708"/>
        <w:rPr>
          <w:rFonts w:ascii="Calibri" w:hAnsi="Calibri" w:cs="Arial"/>
          <w:szCs w:val="24"/>
          <w:lang w:val="ru-RU"/>
        </w:rPr>
      </w:pPr>
      <w:r w:rsidRPr="001A25CC">
        <w:rPr>
          <w:rFonts w:ascii="Calibri" w:hAnsi="Calibri" w:cs="Arial"/>
          <w:szCs w:val="24"/>
          <w:lang w:val="ru-RU"/>
        </w:rPr>
        <w:t xml:space="preserve">Чрез </w:t>
      </w:r>
      <w:r w:rsidRPr="001A25CC">
        <w:rPr>
          <w:rFonts w:ascii="Calibri" w:hAnsi="Calibri" w:cs="Arial"/>
          <w:szCs w:val="24"/>
          <w:lang w:val="bg-BG"/>
        </w:rPr>
        <w:t>Държавна а</w:t>
      </w:r>
      <w:r w:rsidRPr="001A25CC">
        <w:rPr>
          <w:rFonts w:ascii="Calibri" w:hAnsi="Calibri" w:cs="Arial"/>
          <w:szCs w:val="24"/>
          <w:lang w:val="ru-RU"/>
        </w:rPr>
        <w:t xml:space="preserve">генция </w:t>
      </w:r>
      <w:r w:rsidRPr="001A25CC">
        <w:rPr>
          <w:rFonts w:ascii="Calibri" w:hAnsi="Calibri" w:cs="Arial"/>
          <w:szCs w:val="24"/>
          <w:lang w:val="bg-BG"/>
        </w:rPr>
        <w:t xml:space="preserve">за </w:t>
      </w:r>
      <w:r w:rsidRPr="001A25CC">
        <w:rPr>
          <w:rFonts w:ascii="Calibri" w:hAnsi="Calibri" w:cs="Arial"/>
          <w:szCs w:val="24"/>
          <w:lang w:val="ru-RU"/>
        </w:rPr>
        <w:t>бежанци</w:t>
      </w:r>
      <w:r w:rsidRPr="001A25CC">
        <w:rPr>
          <w:rFonts w:ascii="Calibri" w:hAnsi="Calibri" w:cs="Arial"/>
          <w:szCs w:val="24"/>
          <w:lang w:val="bg-BG"/>
        </w:rPr>
        <w:t>те при МС</w:t>
      </w:r>
    </w:p>
    <w:p w14:paraId="35D1AF3C" w14:textId="77777777" w:rsidR="00A37E14" w:rsidRPr="001A25CC" w:rsidRDefault="00A37E14" w:rsidP="00A37E14">
      <w:pPr>
        <w:pStyle w:val="BodyText"/>
        <w:rPr>
          <w:rFonts w:ascii="Calibri" w:hAnsi="Calibri" w:cs="Arial"/>
          <w:szCs w:val="24"/>
          <w:lang w:val="bg-BG"/>
        </w:rPr>
      </w:pPr>
      <w:r w:rsidRPr="001A25CC">
        <w:rPr>
          <w:rFonts w:ascii="Calibri" w:hAnsi="Calibri" w:cs="Arial"/>
          <w:szCs w:val="24"/>
          <w:lang w:val="bg-BG"/>
        </w:rPr>
        <w:t xml:space="preserve"> </w:t>
      </w:r>
    </w:p>
    <w:p w14:paraId="483C617F" w14:textId="77777777" w:rsidR="00A37E14" w:rsidRPr="001A25CC" w:rsidRDefault="00A37E14" w:rsidP="00A37E14">
      <w:pPr>
        <w:pStyle w:val="BodyText"/>
        <w:rPr>
          <w:rFonts w:ascii="Calibri" w:hAnsi="Calibri" w:cs="Arial"/>
          <w:szCs w:val="24"/>
          <w:lang w:val="ru-RU"/>
        </w:rPr>
      </w:pPr>
      <w:r w:rsidRPr="001A25CC">
        <w:rPr>
          <w:rFonts w:ascii="Calibri" w:hAnsi="Calibri" w:cs="Arial"/>
          <w:szCs w:val="24"/>
          <w:lang w:val="bg-BG"/>
        </w:rPr>
        <w:t xml:space="preserve"> </w:t>
      </w:r>
      <w:r w:rsidRPr="001A25CC">
        <w:rPr>
          <w:rFonts w:ascii="Calibri" w:hAnsi="Calibri" w:cs="Arial"/>
          <w:szCs w:val="24"/>
          <w:lang w:val="ru-RU"/>
        </w:rPr>
        <w:t xml:space="preserve">              </w:t>
      </w:r>
      <w:r w:rsidRPr="001A25CC">
        <w:rPr>
          <w:rFonts w:ascii="Calibri" w:hAnsi="Calibri" w:cs="Arial"/>
          <w:szCs w:val="24"/>
          <w:lang w:val="bg-BG"/>
        </w:rPr>
        <w:t xml:space="preserve">    </w:t>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ru-RU"/>
        </w:rPr>
        <w:t xml:space="preserve">До </w:t>
      </w:r>
      <w:r w:rsidRPr="00A37E14">
        <w:rPr>
          <w:rFonts w:ascii="Calibri" w:hAnsi="Calibri" w:cs="Arial"/>
          <w:szCs w:val="24"/>
          <w:lang w:val="bg-BG"/>
        </w:rPr>
        <w:t>А</w:t>
      </w:r>
      <w:r w:rsidRPr="001A25CC">
        <w:rPr>
          <w:rFonts w:ascii="Calibri" w:hAnsi="Calibri" w:cs="Arial"/>
          <w:szCs w:val="24"/>
          <w:lang w:val="ru-RU"/>
        </w:rPr>
        <w:t xml:space="preserve">дминистративен съд </w:t>
      </w:r>
      <w:r w:rsidRPr="00164416">
        <w:rPr>
          <w:rFonts w:ascii="Calibri" w:hAnsi="Calibri" w:cs="Arial"/>
          <w:szCs w:val="24"/>
          <w:lang w:val="ru-RU"/>
        </w:rPr>
        <w:t>София-град</w:t>
      </w:r>
    </w:p>
    <w:p w14:paraId="4F7510AA" w14:textId="77777777" w:rsidR="00A37E14" w:rsidRPr="001A25CC" w:rsidRDefault="00A37E14" w:rsidP="00A37E14">
      <w:pPr>
        <w:pStyle w:val="BodyText"/>
        <w:rPr>
          <w:rFonts w:ascii="Calibri" w:hAnsi="Calibri" w:cs="Arial"/>
          <w:szCs w:val="24"/>
          <w:lang w:val="bg-BG"/>
        </w:rPr>
      </w:pPr>
      <w:r w:rsidRPr="001A25CC">
        <w:rPr>
          <w:rFonts w:ascii="Calibri" w:hAnsi="Calibri" w:cs="Arial"/>
          <w:szCs w:val="24"/>
          <w:lang w:val="ru-RU"/>
        </w:rPr>
        <w:t xml:space="preserve">                      </w:t>
      </w:r>
    </w:p>
    <w:p w14:paraId="590D2731" w14:textId="77777777" w:rsidR="00A37E14" w:rsidRPr="001A25CC" w:rsidRDefault="00A37E14" w:rsidP="00A37E14">
      <w:pPr>
        <w:pStyle w:val="BodyText"/>
        <w:rPr>
          <w:rFonts w:ascii="Calibri" w:hAnsi="Calibri" w:cs="Arial"/>
          <w:szCs w:val="24"/>
          <w:lang w:val="ru-RU"/>
        </w:rPr>
      </w:pPr>
      <w:r w:rsidRPr="001A25CC">
        <w:rPr>
          <w:rFonts w:ascii="Calibri" w:hAnsi="Calibri" w:cs="Arial"/>
          <w:szCs w:val="24"/>
          <w:lang w:val="ru-RU"/>
        </w:rPr>
        <w:t xml:space="preserve">               </w:t>
      </w:r>
    </w:p>
    <w:p w14:paraId="68A5700B" w14:textId="77777777" w:rsidR="00A37E14" w:rsidRPr="001A25CC" w:rsidRDefault="00A37E14" w:rsidP="00A37E14">
      <w:pPr>
        <w:pStyle w:val="BodyText"/>
        <w:rPr>
          <w:rFonts w:ascii="Calibri" w:hAnsi="Calibri" w:cs="Arial"/>
          <w:b/>
          <w:szCs w:val="24"/>
          <w:lang w:val="ru-RU"/>
        </w:rPr>
      </w:pPr>
      <w:r w:rsidRPr="001A25CC">
        <w:rPr>
          <w:rFonts w:ascii="Calibri" w:hAnsi="Calibri" w:cs="Arial"/>
          <w:szCs w:val="24"/>
          <w:lang w:val="ru-RU"/>
        </w:rPr>
        <w:t xml:space="preserve">               </w:t>
      </w:r>
      <w:r w:rsidRPr="001A25CC">
        <w:rPr>
          <w:rFonts w:ascii="Calibri" w:hAnsi="Calibri" w:cs="Arial"/>
          <w:szCs w:val="24"/>
          <w:lang w:val="bg-BG"/>
        </w:rPr>
        <w:t xml:space="preserve">    </w:t>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b/>
          <w:szCs w:val="24"/>
          <w:lang w:val="ru-RU"/>
        </w:rPr>
        <w:t>Ж      А      Л      Б      А</w:t>
      </w:r>
    </w:p>
    <w:p w14:paraId="2DC84FC2" w14:textId="677DFFE2" w:rsidR="00A37E14" w:rsidRPr="001A25CC" w:rsidRDefault="00A37E14" w:rsidP="00141372">
      <w:pPr>
        <w:pStyle w:val="BodyText"/>
        <w:rPr>
          <w:rFonts w:ascii="Calibri" w:hAnsi="Calibri" w:cs="Arial"/>
          <w:szCs w:val="24"/>
          <w:lang w:val="ru-RU"/>
        </w:rPr>
      </w:pPr>
      <w:r w:rsidRPr="001A25CC">
        <w:rPr>
          <w:rFonts w:ascii="Calibri" w:hAnsi="Calibri" w:cs="Arial"/>
          <w:szCs w:val="24"/>
          <w:lang w:val="ru-RU"/>
        </w:rPr>
        <w:t xml:space="preserve"> </w:t>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ru-RU"/>
        </w:rPr>
        <w:t>от</w:t>
      </w:r>
      <w:r w:rsidRPr="001A25CC">
        <w:rPr>
          <w:rFonts w:ascii="Calibri" w:hAnsi="Calibri" w:cs="Arial"/>
          <w:szCs w:val="24"/>
          <w:lang w:val="bg-BG"/>
        </w:rPr>
        <w:t xml:space="preserve"> </w:t>
      </w:r>
      <w:r w:rsidR="00C56CC9">
        <w:rPr>
          <w:rFonts w:ascii="Calibri" w:hAnsi="Calibri" w:cs="Arial"/>
          <w:szCs w:val="24"/>
          <w:lang w:val="bg-BG"/>
        </w:rPr>
        <w:t>Алексей Николаевич Шамаев</w:t>
      </w:r>
    </w:p>
    <w:p w14:paraId="78A87F51" w14:textId="41C54602" w:rsidR="00A37E14" w:rsidRPr="001A25CC" w:rsidRDefault="00A37E14" w:rsidP="00A37E14">
      <w:pPr>
        <w:pStyle w:val="BodyText"/>
        <w:rPr>
          <w:rFonts w:ascii="Calibri" w:hAnsi="Calibri" w:cs="Arial"/>
          <w:szCs w:val="24"/>
          <w:lang w:val="ru-RU"/>
        </w:rPr>
      </w:pPr>
      <w:r w:rsidRPr="001A25CC">
        <w:rPr>
          <w:rFonts w:ascii="Calibri" w:hAnsi="Calibri" w:cs="Arial"/>
          <w:szCs w:val="24"/>
          <w:lang w:val="ru-RU"/>
        </w:rPr>
        <w:t xml:space="preserve">               </w:t>
      </w:r>
      <w:r w:rsidRPr="001A25CC">
        <w:rPr>
          <w:rFonts w:ascii="Calibri" w:hAnsi="Calibri" w:cs="Arial"/>
          <w:szCs w:val="24"/>
          <w:lang w:val="bg-BG"/>
        </w:rPr>
        <w:t xml:space="preserve">    </w:t>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ru-RU"/>
        </w:rPr>
        <w:t xml:space="preserve">държава </w:t>
      </w:r>
      <w:r w:rsidR="00C56CC9">
        <w:rPr>
          <w:rFonts w:ascii="Calibri" w:hAnsi="Calibri" w:cs="Arial"/>
          <w:szCs w:val="24"/>
          <w:lang w:val="ru-RU"/>
        </w:rPr>
        <w:t>– Руска федерация</w:t>
      </w:r>
      <w:r w:rsidRPr="001A25CC">
        <w:rPr>
          <w:rFonts w:ascii="Calibri" w:hAnsi="Calibri" w:cs="Arial"/>
          <w:szCs w:val="24"/>
          <w:lang w:val="ru-RU"/>
        </w:rPr>
        <w:t xml:space="preserve">                                  </w:t>
      </w:r>
    </w:p>
    <w:p w14:paraId="73294F51" w14:textId="7E7F78A7" w:rsidR="00A37E14" w:rsidRDefault="00A37E14" w:rsidP="00A37E14">
      <w:pPr>
        <w:pStyle w:val="BodyText"/>
        <w:rPr>
          <w:rFonts w:ascii="Calibri" w:hAnsi="Calibri" w:cs="Arial"/>
          <w:szCs w:val="24"/>
          <w:lang w:val="ru-RU"/>
        </w:rPr>
      </w:pPr>
      <w:r w:rsidRPr="001A25CC">
        <w:rPr>
          <w:rFonts w:ascii="Calibri" w:hAnsi="Calibri" w:cs="Arial"/>
          <w:szCs w:val="24"/>
          <w:lang w:val="ru-RU"/>
        </w:rPr>
        <w:t xml:space="preserve">               </w:t>
      </w:r>
      <w:r w:rsidRPr="001A25CC">
        <w:rPr>
          <w:rFonts w:ascii="Calibri" w:hAnsi="Calibri" w:cs="Arial"/>
          <w:szCs w:val="24"/>
          <w:lang w:val="bg-BG"/>
        </w:rPr>
        <w:t xml:space="preserve">    </w:t>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ru-RU"/>
        </w:rPr>
        <w:t xml:space="preserve">адрес: </w:t>
      </w:r>
      <w:r w:rsidR="0059653C">
        <w:rPr>
          <w:rFonts w:ascii="Calibri" w:hAnsi="Calibri" w:cs="Arial"/>
          <w:szCs w:val="24"/>
          <w:lang w:val="ru-RU"/>
        </w:rPr>
        <w:t>София, ж.к. «Люлин 6», бл.643, партер, ателие №108</w:t>
      </w:r>
    </w:p>
    <w:p w14:paraId="4E4291C6" w14:textId="74B4DD94" w:rsidR="00B837B3" w:rsidRPr="00A37E14" w:rsidRDefault="00B837B3" w:rsidP="00A37E14">
      <w:pPr>
        <w:pStyle w:val="BodyText"/>
        <w:rPr>
          <w:rFonts w:ascii="Calibri" w:hAnsi="Calibri" w:cs="Arial"/>
          <w:szCs w:val="24"/>
          <w:lang w:val="bg-BG"/>
        </w:rPr>
      </w:pPr>
      <w:r>
        <w:rPr>
          <w:rFonts w:ascii="Calibri" w:hAnsi="Calibri" w:cs="Arial"/>
          <w:szCs w:val="24"/>
          <w:lang w:val="ru-RU"/>
        </w:rPr>
        <w:tab/>
      </w:r>
      <w:r>
        <w:rPr>
          <w:rFonts w:ascii="Calibri" w:hAnsi="Calibri" w:cs="Arial"/>
          <w:szCs w:val="24"/>
          <w:lang w:val="ru-RU"/>
        </w:rPr>
        <w:tab/>
      </w:r>
      <w:r>
        <w:rPr>
          <w:rFonts w:ascii="Calibri" w:hAnsi="Calibri" w:cs="Arial"/>
          <w:szCs w:val="24"/>
          <w:lang w:val="ru-RU"/>
        </w:rPr>
        <w:tab/>
      </w:r>
      <w:r>
        <w:rPr>
          <w:rFonts w:ascii="Calibri" w:hAnsi="Calibri" w:cs="Arial"/>
          <w:szCs w:val="24"/>
          <w:lang w:val="ru-RU"/>
        </w:rPr>
        <w:tab/>
        <w:t>телефон: 0876 877</w:t>
      </w:r>
      <w:r w:rsidR="00F93769">
        <w:rPr>
          <w:rFonts w:ascii="Calibri" w:hAnsi="Calibri" w:cs="Arial"/>
          <w:szCs w:val="24"/>
          <w:lang w:val="ru-RU"/>
        </w:rPr>
        <w:t xml:space="preserve"> </w:t>
      </w:r>
      <w:r>
        <w:rPr>
          <w:rFonts w:ascii="Calibri" w:hAnsi="Calibri" w:cs="Arial"/>
          <w:szCs w:val="24"/>
          <w:lang w:val="ru-RU"/>
        </w:rPr>
        <w:t>362</w:t>
      </w:r>
    </w:p>
    <w:p w14:paraId="12D4D13D" w14:textId="77777777" w:rsidR="00A37E14" w:rsidRPr="001A25CC" w:rsidRDefault="00A37E14" w:rsidP="00A37E14">
      <w:pPr>
        <w:pStyle w:val="BodyText"/>
        <w:rPr>
          <w:rFonts w:ascii="Calibri" w:hAnsi="Calibri" w:cs="Arial"/>
          <w:szCs w:val="24"/>
          <w:lang w:val="ru-RU"/>
        </w:rPr>
      </w:pPr>
      <w:r w:rsidRPr="001A25CC">
        <w:rPr>
          <w:rFonts w:ascii="Calibri" w:hAnsi="Calibri" w:cs="Arial"/>
          <w:szCs w:val="24"/>
          <w:lang w:val="ru-RU"/>
        </w:rPr>
        <w:t xml:space="preserve">                                                                                                                                                </w:t>
      </w:r>
    </w:p>
    <w:p w14:paraId="096BB98D" w14:textId="77777777" w:rsidR="00A37E14" w:rsidRPr="001A25CC" w:rsidRDefault="00A37E14" w:rsidP="00A37E14">
      <w:pPr>
        <w:pStyle w:val="BodyText"/>
        <w:rPr>
          <w:rFonts w:ascii="Calibri" w:hAnsi="Calibri" w:cs="Arial"/>
          <w:szCs w:val="24"/>
          <w:lang w:val="ru-RU"/>
        </w:rPr>
      </w:pPr>
      <w:r w:rsidRPr="001A25CC">
        <w:rPr>
          <w:rFonts w:ascii="Calibri" w:hAnsi="Calibri" w:cs="Arial"/>
          <w:szCs w:val="24"/>
          <w:lang w:val="ru-RU"/>
        </w:rPr>
        <w:t xml:space="preserve">               </w:t>
      </w:r>
      <w:r w:rsidRPr="001A25CC">
        <w:rPr>
          <w:rFonts w:ascii="Calibri" w:hAnsi="Calibri" w:cs="Arial"/>
          <w:szCs w:val="24"/>
          <w:lang w:val="bg-BG"/>
        </w:rPr>
        <w:t xml:space="preserve">    </w:t>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ru-RU"/>
        </w:rPr>
        <w:t xml:space="preserve">п   р   о   т   и   в     </w:t>
      </w:r>
    </w:p>
    <w:p w14:paraId="04BA0608" w14:textId="77777777" w:rsidR="00A37E14" w:rsidRPr="001A25CC" w:rsidRDefault="00A37E14" w:rsidP="00A37E14">
      <w:pPr>
        <w:pStyle w:val="BodyText"/>
        <w:rPr>
          <w:rFonts w:ascii="Calibri" w:hAnsi="Calibri" w:cs="Arial"/>
          <w:szCs w:val="24"/>
          <w:lang w:val="ru-RU"/>
        </w:rPr>
      </w:pPr>
    </w:p>
    <w:p w14:paraId="6F861009" w14:textId="35FDB78E" w:rsidR="00A37E14" w:rsidRPr="001A25CC" w:rsidRDefault="00A37E14" w:rsidP="00A37E14">
      <w:pPr>
        <w:pStyle w:val="BodyText"/>
        <w:rPr>
          <w:rFonts w:ascii="Calibri" w:hAnsi="Calibri" w:cs="Arial"/>
          <w:szCs w:val="24"/>
          <w:lang w:val="bg-BG"/>
        </w:rPr>
      </w:pPr>
      <w:r w:rsidRPr="001A25CC">
        <w:rPr>
          <w:rFonts w:ascii="Calibri" w:hAnsi="Calibri" w:cs="Arial"/>
          <w:szCs w:val="24"/>
          <w:lang w:val="bg-BG"/>
        </w:rPr>
        <w:t xml:space="preserve"> </w:t>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ru-RU"/>
        </w:rPr>
        <w:t xml:space="preserve">РЕШЕНИЕ </w:t>
      </w:r>
      <w:r w:rsidRPr="001A25CC">
        <w:rPr>
          <w:rFonts w:ascii="Calibri" w:hAnsi="Calibri" w:cs="Arial"/>
          <w:szCs w:val="24"/>
          <w:lang w:val="bg-BG"/>
        </w:rPr>
        <w:t>№</w:t>
      </w:r>
      <w:r w:rsidRPr="00A37E14">
        <w:rPr>
          <w:rFonts w:ascii="Calibri" w:hAnsi="Calibri" w:cs="Arial"/>
          <w:szCs w:val="24"/>
          <w:lang w:val="bg-BG"/>
        </w:rPr>
        <w:t xml:space="preserve"> </w:t>
      </w:r>
      <w:r w:rsidR="001017CD">
        <w:rPr>
          <w:rFonts w:ascii="Calibri" w:hAnsi="Calibri" w:cs="Arial"/>
          <w:szCs w:val="24"/>
          <w:lang w:val="bg-BG"/>
        </w:rPr>
        <w:t>7231</w:t>
      </w:r>
      <w:r w:rsidRPr="001A25CC">
        <w:rPr>
          <w:rFonts w:ascii="Calibri" w:hAnsi="Calibri" w:cs="Arial"/>
          <w:szCs w:val="24"/>
          <w:lang w:val="ru-RU"/>
        </w:rPr>
        <w:t>/</w:t>
      </w:r>
      <w:r w:rsidR="001017CD">
        <w:rPr>
          <w:rFonts w:ascii="Calibri" w:hAnsi="Calibri" w:cs="Arial"/>
          <w:szCs w:val="24"/>
          <w:lang w:val="ru-RU"/>
        </w:rPr>
        <w:t>27.06.2024</w:t>
      </w:r>
      <w:r w:rsidRPr="001A25CC">
        <w:rPr>
          <w:rFonts w:ascii="Calibri" w:hAnsi="Calibri" w:cs="Arial"/>
          <w:szCs w:val="24"/>
          <w:lang w:val="ru-RU"/>
        </w:rPr>
        <w:t xml:space="preserve"> г. </w:t>
      </w:r>
      <w:r w:rsidRPr="001A25CC">
        <w:rPr>
          <w:rFonts w:ascii="Calibri" w:hAnsi="Calibri" w:cs="Arial"/>
          <w:szCs w:val="24"/>
          <w:lang w:val="bg-BG"/>
        </w:rPr>
        <w:t xml:space="preserve"> </w:t>
      </w:r>
    </w:p>
    <w:p w14:paraId="05220CC7" w14:textId="77777777" w:rsidR="00A37E14" w:rsidRPr="001A25CC" w:rsidRDefault="00A37E14" w:rsidP="00A37E14">
      <w:pPr>
        <w:pStyle w:val="BodyText"/>
        <w:rPr>
          <w:rFonts w:ascii="Calibri" w:hAnsi="Calibri" w:cs="Arial"/>
          <w:szCs w:val="24"/>
          <w:lang w:val="bg-BG"/>
        </w:rPr>
      </w:pPr>
      <w:r w:rsidRPr="001A25CC">
        <w:rPr>
          <w:rFonts w:ascii="Calibri" w:hAnsi="Calibri" w:cs="Arial"/>
          <w:szCs w:val="24"/>
          <w:lang w:val="bg-BG"/>
        </w:rPr>
        <w:t xml:space="preserve"> </w:t>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t>н</w:t>
      </w:r>
      <w:r w:rsidRPr="001A25CC">
        <w:rPr>
          <w:rFonts w:ascii="Calibri" w:hAnsi="Calibri" w:cs="Arial"/>
          <w:szCs w:val="24"/>
          <w:lang w:val="ru-RU"/>
        </w:rPr>
        <w:t xml:space="preserve">а </w:t>
      </w:r>
      <w:r w:rsidRPr="001A25CC">
        <w:rPr>
          <w:rFonts w:ascii="Calibri" w:hAnsi="Calibri" w:cs="Arial"/>
          <w:szCs w:val="24"/>
          <w:lang w:val="bg-BG"/>
        </w:rPr>
        <w:t>Държавна а</w:t>
      </w:r>
      <w:r w:rsidRPr="001A25CC">
        <w:rPr>
          <w:rFonts w:ascii="Calibri" w:hAnsi="Calibri" w:cs="Arial"/>
          <w:szCs w:val="24"/>
          <w:lang w:val="ru-RU"/>
        </w:rPr>
        <w:t xml:space="preserve">генция </w:t>
      </w:r>
      <w:r w:rsidRPr="001A25CC">
        <w:rPr>
          <w:rFonts w:ascii="Calibri" w:hAnsi="Calibri" w:cs="Arial"/>
          <w:szCs w:val="24"/>
          <w:lang w:val="bg-BG"/>
        </w:rPr>
        <w:t xml:space="preserve">за </w:t>
      </w:r>
      <w:r w:rsidRPr="001A25CC">
        <w:rPr>
          <w:rFonts w:ascii="Calibri" w:hAnsi="Calibri" w:cs="Arial"/>
          <w:szCs w:val="24"/>
          <w:lang w:val="ru-RU"/>
        </w:rPr>
        <w:t>бежанци</w:t>
      </w:r>
      <w:r w:rsidRPr="001A25CC">
        <w:rPr>
          <w:rFonts w:ascii="Calibri" w:hAnsi="Calibri" w:cs="Arial"/>
          <w:szCs w:val="24"/>
          <w:lang w:val="bg-BG"/>
        </w:rPr>
        <w:t>те</w:t>
      </w:r>
      <w:r w:rsidRPr="001A25CC">
        <w:rPr>
          <w:rFonts w:ascii="Calibri" w:hAnsi="Calibri" w:cs="Arial"/>
          <w:szCs w:val="24"/>
          <w:lang w:val="ru-RU"/>
        </w:rPr>
        <w:t xml:space="preserve"> - </w:t>
      </w:r>
      <w:r w:rsidRPr="001A25CC">
        <w:rPr>
          <w:rFonts w:ascii="Calibri" w:hAnsi="Calibri" w:cs="Arial"/>
          <w:bCs/>
          <w:szCs w:val="24"/>
          <w:lang w:val="bg-BG"/>
        </w:rPr>
        <w:t>о</w:t>
      </w:r>
      <w:r w:rsidRPr="001A25CC">
        <w:rPr>
          <w:rFonts w:ascii="Calibri" w:hAnsi="Calibri" w:cs="Arial"/>
          <w:bCs/>
          <w:szCs w:val="24"/>
          <w:lang w:val="ru-RU"/>
        </w:rPr>
        <w:t>т</w:t>
      </w:r>
      <w:r w:rsidRPr="001A25CC">
        <w:rPr>
          <w:rFonts w:ascii="Calibri" w:hAnsi="Calibri" w:cs="Arial"/>
          <w:szCs w:val="24"/>
          <w:lang w:val="ru-RU"/>
        </w:rPr>
        <w:t xml:space="preserve">каз за </w:t>
      </w:r>
      <w:r w:rsidRPr="001A25CC">
        <w:rPr>
          <w:rFonts w:ascii="Calibri" w:hAnsi="Calibri" w:cs="Arial"/>
          <w:szCs w:val="24"/>
          <w:lang w:val="bg-BG"/>
        </w:rPr>
        <w:t xml:space="preserve"> </w:t>
      </w:r>
    </w:p>
    <w:p w14:paraId="0650EA2A" w14:textId="77777777" w:rsidR="00A37E14" w:rsidRPr="001A25CC" w:rsidRDefault="00A37E14" w:rsidP="00A37E14">
      <w:pPr>
        <w:pStyle w:val="BodyText"/>
        <w:rPr>
          <w:rFonts w:ascii="Calibri" w:hAnsi="Calibri" w:cs="Arial"/>
          <w:szCs w:val="24"/>
          <w:lang w:val="bg-BG"/>
        </w:rPr>
      </w:pPr>
      <w:r w:rsidRPr="001A25CC">
        <w:rPr>
          <w:rFonts w:ascii="Calibri" w:hAnsi="Calibri" w:cs="Arial"/>
          <w:szCs w:val="24"/>
          <w:lang w:val="bg-BG"/>
        </w:rPr>
        <w:t xml:space="preserve"> </w:t>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ru-RU"/>
        </w:rPr>
        <w:t>предоставяне</w:t>
      </w:r>
      <w:r w:rsidRPr="001A25CC">
        <w:rPr>
          <w:rFonts w:ascii="Calibri" w:hAnsi="Calibri" w:cs="Arial"/>
          <w:szCs w:val="24"/>
          <w:lang w:val="bg-BG"/>
        </w:rPr>
        <w:t xml:space="preserve"> на статут на бежанец и хуманитарен статут</w:t>
      </w:r>
    </w:p>
    <w:p w14:paraId="693405C0" w14:textId="77777777" w:rsidR="00A37E14" w:rsidRPr="001A25CC" w:rsidRDefault="00A37E14" w:rsidP="00A37E14">
      <w:pPr>
        <w:pStyle w:val="BodyText"/>
        <w:rPr>
          <w:rFonts w:ascii="Calibri" w:hAnsi="Calibri" w:cs="Arial"/>
          <w:szCs w:val="24"/>
          <w:lang w:val="ru-RU"/>
        </w:rPr>
      </w:pPr>
    </w:p>
    <w:p w14:paraId="68E5A328" w14:textId="77777777" w:rsidR="00A37E14" w:rsidRPr="001A25CC" w:rsidRDefault="00A37E14" w:rsidP="001017CD">
      <w:pPr>
        <w:pStyle w:val="BodyText"/>
        <w:ind w:firstLine="708"/>
        <w:rPr>
          <w:rFonts w:ascii="Calibri" w:hAnsi="Calibri" w:cs="Arial"/>
          <w:szCs w:val="24"/>
          <w:lang w:val="ru-RU"/>
        </w:rPr>
      </w:pPr>
      <w:r w:rsidRPr="001A25CC">
        <w:rPr>
          <w:rFonts w:ascii="Calibri" w:hAnsi="Calibri" w:cs="Arial"/>
          <w:szCs w:val="24"/>
          <w:lang w:val="ru-RU"/>
        </w:rPr>
        <w:t>УВАЖАЕМИ ГОСПОДИН/ГОСПОЖО СЪДИЯ,</w:t>
      </w:r>
    </w:p>
    <w:p w14:paraId="4CB11CDB" w14:textId="77777777" w:rsidR="00A37E14" w:rsidRPr="001A25CC" w:rsidRDefault="00A37E14" w:rsidP="00E45395">
      <w:pPr>
        <w:pStyle w:val="BodyText"/>
        <w:rPr>
          <w:rFonts w:ascii="Calibri" w:hAnsi="Calibri" w:cs="Arial"/>
          <w:szCs w:val="24"/>
          <w:lang w:val="bg-BG"/>
        </w:rPr>
      </w:pPr>
    </w:p>
    <w:p w14:paraId="41ACE9E8" w14:textId="6BBC34E5" w:rsidR="00A37E14" w:rsidRDefault="00A37E14" w:rsidP="00E45395">
      <w:pPr>
        <w:pStyle w:val="BodyText"/>
        <w:ind w:firstLine="720"/>
        <w:rPr>
          <w:rFonts w:ascii="Calibri" w:hAnsi="Calibri" w:cs="Arial"/>
          <w:szCs w:val="24"/>
          <w:lang w:val="bg-BG"/>
        </w:rPr>
      </w:pPr>
      <w:r w:rsidRPr="001A25CC">
        <w:rPr>
          <w:rFonts w:ascii="Calibri" w:hAnsi="Calibri" w:cs="Arial"/>
          <w:szCs w:val="24"/>
          <w:lang w:val="bg-BG"/>
        </w:rPr>
        <w:t>С горепосоченото Решение №</w:t>
      </w:r>
      <w:r w:rsidR="001017CD">
        <w:rPr>
          <w:rFonts w:ascii="Calibri" w:hAnsi="Calibri" w:cs="Arial"/>
          <w:szCs w:val="24"/>
          <w:lang w:val="bg-BG"/>
        </w:rPr>
        <w:t>7231</w:t>
      </w:r>
      <w:r w:rsidRPr="001A25CC">
        <w:rPr>
          <w:rFonts w:ascii="Calibri" w:hAnsi="Calibri" w:cs="Arial"/>
          <w:szCs w:val="24"/>
          <w:lang w:val="bg-BG"/>
        </w:rPr>
        <w:t xml:space="preserve">  от </w:t>
      </w:r>
      <w:r w:rsidR="001017CD">
        <w:rPr>
          <w:rFonts w:ascii="Calibri" w:hAnsi="Calibri" w:cs="Arial"/>
          <w:szCs w:val="24"/>
          <w:lang w:val="bg-BG"/>
        </w:rPr>
        <w:t>27.06.2024</w:t>
      </w:r>
      <w:r w:rsidRPr="001A25CC">
        <w:rPr>
          <w:rFonts w:ascii="Calibri" w:hAnsi="Calibri" w:cs="Arial"/>
          <w:szCs w:val="24"/>
          <w:lang w:val="bg-BG"/>
        </w:rPr>
        <w:t>г. на Държавната агенция за бежанците при МС ми се отказва предоставянето на статута на бежанец и хуманитарен статут на основание чл</w:t>
      </w:r>
      <w:r w:rsidR="001017CD">
        <w:rPr>
          <w:rFonts w:ascii="Calibri" w:hAnsi="Calibri" w:cs="Arial"/>
          <w:szCs w:val="24"/>
          <w:lang w:val="bg-BG"/>
        </w:rPr>
        <w:t>.75, ал.1, т.2</w:t>
      </w:r>
      <w:r w:rsidR="006065FC">
        <w:rPr>
          <w:rFonts w:ascii="Calibri" w:hAnsi="Calibri" w:cs="Arial"/>
          <w:szCs w:val="24"/>
          <w:lang w:val="bg-BG"/>
        </w:rPr>
        <w:t xml:space="preserve"> и 4 </w:t>
      </w:r>
      <w:r w:rsidR="001017CD">
        <w:rPr>
          <w:rFonts w:ascii="Calibri" w:hAnsi="Calibri" w:cs="Arial"/>
          <w:szCs w:val="24"/>
          <w:lang w:val="bg-BG"/>
        </w:rPr>
        <w:t>вр. чл.</w:t>
      </w:r>
      <w:r w:rsidR="008A2222">
        <w:rPr>
          <w:rFonts w:ascii="Calibri" w:hAnsi="Calibri" w:cs="Arial"/>
          <w:szCs w:val="24"/>
          <w:lang w:val="bg-BG"/>
        </w:rPr>
        <w:t xml:space="preserve"> </w:t>
      </w:r>
      <w:r w:rsidR="001017CD">
        <w:rPr>
          <w:rFonts w:ascii="Calibri" w:hAnsi="Calibri" w:cs="Arial"/>
          <w:szCs w:val="24"/>
          <w:lang w:val="bg-BG"/>
        </w:rPr>
        <w:t>8</w:t>
      </w:r>
      <w:r w:rsidR="008A2222">
        <w:rPr>
          <w:rFonts w:ascii="Calibri" w:hAnsi="Calibri" w:cs="Arial"/>
          <w:szCs w:val="24"/>
          <w:lang w:val="bg-BG"/>
        </w:rPr>
        <w:t xml:space="preserve">, ал.1 </w:t>
      </w:r>
      <w:r w:rsidR="001017CD">
        <w:rPr>
          <w:rFonts w:ascii="Calibri" w:hAnsi="Calibri" w:cs="Arial"/>
          <w:szCs w:val="24"/>
          <w:lang w:val="bg-BG"/>
        </w:rPr>
        <w:t xml:space="preserve"> и чл.9</w:t>
      </w:r>
      <w:r w:rsidR="008A2222">
        <w:rPr>
          <w:rFonts w:ascii="Calibri" w:hAnsi="Calibri" w:cs="Arial"/>
          <w:szCs w:val="24"/>
          <w:lang w:val="bg-BG"/>
        </w:rPr>
        <w:t>, ал.1</w:t>
      </w:r>
      <w:r w:rsidRPr="001A25CC">
        <w:rPr>
          <w:rFonts w:ascii="Calibri" w:hAnsi="Calibri" w:cs="Arial"/>
          <w:szCs w:val="24"/>
          <w:lang w:val="bg-BG"/>
        </w:rPr>
        <w:t xml:space="preserve"> от ЗУБ.</w:t>
      </w:r>
    </w:p>
    <w:p w14:paraId="01C3B336" w14:textId="77777777" w:rsidR="00C462C8" w:rsidRDefault="00C462C8" w:rsidP="00E45395">
      <w:pPr>
        <w:pStyle w:val="BodyText"/>
        <w:ind w:firstLine="720"/>
        <w:rPr>
          <w:rFonts w:ascii="Calibri" w:hAnsi="Calibri" w:cs="Arial"/>
          <w:szCs w:val="24"/>
          <w:lang w:val="bg-BG"/>
        </w:rPr>
      </w:pPr>
    </w:p>
    <w:p w14:paraId="6F6CB879" w14:textId="6F36F58B" w:rsidR="00C462C8" w:rsidRPr="001A25CC" w:rsidRDefault="00C462C8" w:rsidP="00E45395">
      <w:pPr>
        <w:pStyle w:val="BodyText"/>
        <w:ind w:firstLine="720"/>
        <w:rPr>
          <w:rFonts w:ascii="Calibri" w:hAnsi="Calibri" w:cs="Arial"/>
          <w:szCs w:val="24"/>
          <w:lang w:val="bg-BG"/>
        </w:rPr>
      </w:pPr>
      <w:r>
        <w:rPr>
          <w:rFonts w:ascii="Calibri" w:hAnsi="Calibri" w:cs="Arial"/>
          <w:szCs w:val="24"/>
          <w:lang w:val="bg-BG"/>
        </w:rPr>
        <w:t xml:space="preserve">За да го стори органът приема, че не кредитира като цяло липсата ми на доверие в </w:t>
      </w:r>
      <w:r w:rsidR="008753F0">
        <w:rPr>
          <w:rFonts w:ascii="Calibri" w:hAnsi="Calibri" w:cs="Arial"/>
          <w:szCs w:val="24"/>
          <w:lang w:val="bg-BG"/>
        </w:rPr>
        <w:t xml:space="preserve">корумпираната </w:t>
      </w:r>
      <w:r>
        <w:rPr>
          <w:rFonts w:ascii="Calibri" w:hAnsi="Calibri" w:cs="Arial"/>
          <w:szCs w:val="24"/>
          <w:lang w:val="bg-BG"/>
        </w:rPr>
        <w:t>руска правосъдна система</w:t>
      </w:r>
      <w:r w:rsidR="008753F0">
        <w:rPr>
          <w:rFonts w:ascii="Calibri" w:hAnsi="Calibri" w:cs="Arial"/>
          <w:szCs w:val="24"/>
          <w:lang w:val="bg-BG"/>
        </w:rPr>
        <w:t>, както и че заявените от мен опасения от изтърпяване на наказание в руски затвор не са относими нито към предоставянето на бежански</w:t>
      </w:r>
      <w:r w:rsidR="00C500E2">
        <w:rPr>
          <w:rFonts w:ascii="Calibri" w:hAnsi="Calibri" w:cs="Arial"/>
          <w:szCs w:val="24"/>
          <w:lang w:val="bg-BG"/>
        </w:rPr>
        <w:t xml:space="preserve"> статут по чл.8, ал.1 ЗУБ, нито към предоставянето на хуманитарен статут по чл.9, ал.1 от същия закон.</w:t>
      </w:r>
    </w:p>
    <w:p w14:paraId="219635C9" w14:textId="77777777" w:rsidR="00A37E14" w:rsidRPr="001A25CC" w:rsidRDefault="00A37E14" w:rsidP="00E45395">
      <w:pPr>
        <w:pStyle w:val="BodyText"/>
        <w:rPr>
          <w:rFonts w:ascii="Calibri" w:hAnsi="Calibri" w:cs="Arial"/>
          <w:szCs w:val="24"/>
          <w:lang w:val="bg-BG"/>
        </w:rPr>
      </w:pPr>
    </w:p>
    <w:p w14:paraId="1A9A24F5" w14:textId="76B03D9C" w:rsidR="00A37E14" w:rsidRDefault="008A2222" w:rsidP="00E45395">
      <w:pPr>
        <w:pStyle w:val="BodyText"/>
        <w:ind w:firstLine="720"/>
        <w:rPr>
          <w:rFonts w:ascii="Calibri" w:hAnsi="Calibri" w:cs="Arial"/>
          <w:szCs w:val="24"/>
          <w:lang w:val="bg-BG"/>
        </w:rPr>
      </w:pPr>
      <w:r>
        <w:rPr>
          <w:rFonts w:ascii="Calibri" w:hAnsi="Calibri" w:cs="Arial"/>
          <w:szCs w:val="24"/>
          <w:lang w:val="bg-BG"/>
        </w:rPr>
        <w:t>Считам, че р</w:t>
      </w:r>
      <w:r w:rsidR="00A37E14" w:rsidRPr="001A25CC">
        <w:rPr>
          <w:rFonts w:ascii="Calibri" w:hAnsi="Calibri" w:cs="Arial"/>
          <w:szCs w:val="24"/>
          <w:lang w:val="bg-BG"/>
        </w:rPr>
        <w:t>ешението е незаконосъобразно</w:t>
      </w:r>
      <w:r>
        <w:rPr>
          <w:rFonts w:ascii="Calibri" w:hAnsi="Calibri" w:cs="Arial"/>
          <w:szCs w:val="24"/>
          <w:lang w:val="bg-BG"/>
        </w:rPr>
        <w:t xml:space="preserve"> </w:t>
      </w:r>
      <w:r w:rsidR="00287685">
        <w:rPr>
          <w:rFonts w:ascii="Calibri" w:hAnsi="Calibri" w:cs="Arial"/>
          <w:szCs w:val="24"/>
          <w:lang w:val="bg-BG"/>
        </w:rPr>
        <w:t xml:space="preserve">В ЧАСТТА, С КОЯТО СЕ ОТКАЗВА ПРЕДОСТАВЯНЕ НА ХУМАНИТАРЕН СТАТУТ </w:t>
      </w:r>
      <w:r>
        <w:rPr>
          <w:rFonts w:ascii="Calibri" w:hAnsi="Calibri" w:cs="Arial"/>
          <w:szCs w:val="24"/>
          <w:lang w:val="bg-BG"/>
        </w:rPr>
        <w:t xml:space="preserve">поради противоречие с </w:t>
      </w:r>
      <w:r w:rsidR="00197359">
        <w:rPr>
          <w:rFonts w:ascii="Calibri" w:hAnsi="Calibri" w:cs="Arial"/>
          <w:szCs w:val="24"/>
          <w:lang w:val="bg-BG"/>
        </w:rPr>
        <w:t xml:space="preserve">посочените </w:t>
      </w:r>
      <w:r>
        <w:rPr>
          <w:rFonts w:ascii="Calibri" w:hAnsi="Calibri" w:cs="Arial"/>
          <w:szCs w:val="24"/>
          <w:lang w:val="bg-BG"/>
        </w:rPr>
        <w:t>материалноправни разпоредби на закона</w:t>
      </w:r>
      <w:r w:rsidR="00197359">
        <w:rPr>
          <w:rFonts w:ascii="Calibri" w:hAnsi="Calibri" w:cs="Arial"/>
          <w:szCs w:val="24"/>
          <w:lang w:val="bg-BG"/>
        </w:rPr>
        <w:t xml:space="preserve">, </w:t>
      </w:r>
      <w:r w:rsidR="004F1997">
        <w:rPr>
          <w:rFonts w:ascii="Calibri" w:hAnsi="Calibri" w:cs="Arial"/>
          <w:szCs w:val="24"/>
          <w:lang w:val="bg-BG"/>
        </w:rPr>
        <w:t>у</w:t>
      </w:r>
      <w:r w:rsidR="00197359">
        <w:rPr>
          <w:rFonts w:ascii="Calibri" w:hAnsi="Calibri" w:cs="Arial"/>
          <w:szCs w:val="24"/>
          <w:lang w:val="bg-BG"/>
        </w:rPr>
        <w:t>р</w:t>
      </w:r>
      <w:r w:rsidR="004F1997">
        <w:rPr>
          <w:rFonts w:ascii="Calibri" w:hAnsi="Calibri" w:cs="Arial"/>
          <w:szCs w:val="24"/>
          <w:lang w:val="bg-BG"/>
        </w:rPr>
        <w:t>е</w:t>
      </w:r>
      <w:r w:rsidR="00197359">
        <w:rPr>
          <w:rFonts w:ascii="Calibri" w:hAnsi="Calibri" w:cs="Arial"/>
          <w:szCs w:val="24"/>
          <w:lang w:val="bg-BG"/>
        </w:rPr>
        <w:t>ждащи предпоставките за предоставяне</w:t>
      </w:r>
      <w:r w:rsidR="00287685">
        <w:rPr>
          <w:rFonts w:ascii="Calibri" w:hAnsi="Calibri" w:cs="Arial"/>
          <w:szCs w:val="24"/>
          <w:lang w:val="bg-BG"/>
        </w:rPr>
        <w:t>то му</w:t>
      </w:r>
      <w:r w:rsidR="00197359">
        <w:rPr>
          <w:rFonts w:ascii="Calibri" w:hAnsi="Calibri" w:cs="Arial"/>
          <w:szCs w:val="24"/>
          <w:lang w:val="bg-BG"/>
        </w:rPr>
        <w:t>, поради което го оспорвам въз основа на следните СЪОБРАЖЕНИЯ:</w:t>
      </w:r>
    </w:p>
    <w:p w14:paraId="29088732" w14:textId="77777777" w:rsidR="00C500E2" w:rsidRPr="00287685" w:rsidRDefault="00C500E2" w:rsidP="00E45395">
      <w:pPr>
        <w:pStyle w:val="BodyText"/>
        <w:ind w:firstLine="720"/>
        <w:rPr>
          <w:rFonts w:ascii="Calibri" w:hAnsi="Calibri" w:cs="Arial"/>
          <w:szCs w:val="24"/>
          <w:lang w:val="bg-BG"/>
        </w:rPr>
      </w:pPr>
    </w:p>
    <w:p w14:paraId="31C71B95" w14:textId="559C3114" w:rsidR="00C500E2" w:rsidRDefault="00C95A50" w:rsidP="00290BCD">
      <w:pPr>
        <w:pStyle w:val="BodyText"/>
        <w:overflowPunct/>
        <w:autoSpaceDE/>
        <w:autoSpaceDN/>
        <w:adjustRightInd/>
        <w:ind w:firstLine="708"/>
        <w:textAlignment w:val="center"/>
        <w:rPr>
          <w:rFonts w:ascii="Calibri" w:hAnsi="Calibri" w:cs="Arial"/>
          <w:szCs w:val="24"/>
          <w:lang w:val="bg-BG"/>
        </w:rPr>
      </w:pPr>
      <w:r>
        <w:rPr>
          <w:rFonts w:ascii="Calibri" w:hAnsi="Calibri" w:cs="Arial"/>
          <w:szCs w:val="24"/>
          <w:lang w:val="bg-BG"/>
        </w:rPr>
        <w:t>О</w:t>
      </w:r>
      <w:r w:rsidR="00C500E2">
        <w:rPr>
          <w:rFonts w:ascii="Calibri" w:hAnsi="Calibri" w:cs="Arial"/>
          <w:szCs w:val="24"/>
          <w:lang w:val="bg-BG"/>
        </w:rPr>
        <w:t xml:space="preserve">рганът ДАБ неправилно </w:t>
      </w:r>
      <w:r>
        <w:rPr>
          <w:rFonts w:ascii="Calibri" w:hAnsi="Calibri" w:cs="Arial"/>
          <w:szCs w:val="24"/>
          <w:lang w:val="bg-BG"/>
        </w:rPr>
        <w:t xml:space="preserve">възприема фактическата обстановка и </w:t>
      </w:r>
      <w:r w:rsidR="00E10B60">
        <w:rPr>
          <w:rFonts w:ascii="Calibri" w:hAnsi="Calibri" w:cs="Arial"/>
          <w:szCs w:val="24"/>
          <w:lang w:val="bg-BG"/>
        </w:rPr>
        <w:t>се мотивира, че не може да нямам доверие в руската правосъдна система, тъй като имам оправдателна присъда по първото от двете водени против мен наказателни дела</w:t>
      </w:r>
      <w:r w:rsidR="00EC3C40" w:rsidRPr="00EC3C40">
        <w:rPr>
          <w:rFonts w:ascii="Calibri" w:hAnsi="Calibri" w:cs="Arial"/>
          <w:szCs w:val="24"/>
          <w:lang w:val="bg-BG"/>
        </w:rPr>
        <w:t xml:space="preserve"> (</w:t>
      </w:r>
      <w:r w:rsidR="00EC3C40">
        <w:rPr>
          <w:rFonts w:ascii="Calibri" w:hAnsi="Calibri" w:cs="Arial"/>
          <w:szCs w:val="24"/>
          <w:lang w:val="bg-BG"/>
        </w:rPr>
        <w:t>стр.3, §1 от акта</w:t>
      </w:r>
      <w:r w:rsidR="00EC3C40" w:rsidRPr="00EC3C40">
        <w:rPr>
          <w:rFonts w:ascii="Calibri" w:hAnsi="Calibri" w:cs="Arial"/>
          <w:szCs w:val="24"/>
          <w:lang w:val="bg-BG"/>
        </w:rPr>
        <w:t>)</w:t>
      </w:r>
      <w:r w:rsidR="00E10B60">
        <w:rPr>
          <w:rFonts w:ascii="Calibri" w:hAnsi="Calibri" w:cs="Arial"/>
          <w:szCs w:val="24"/>
          <w:lang w:val="bg-BG"/>
        </w:rPr>
        <w:t xml:space="preserve">. Това не отговаря на действителността, </w:t>
      </w:r>
      <w:r w:rsidR="00290BCD">
        <w:rPr>
          <w:rFonts w:ascii="Calibri" w:hAnsi="Calibri" w:cs="Arial"/>
          <w:szCs w:val="24"/>
          <w:lang w:val="bg-BG"/>
        </w:rPr>
        <w:t>тъй като първо</w:t>
      </w:r>
      <w:r w:rsidR="00B22A5F">
        <w:rPr>
          <w:rFonts w:ascii="Calibri" w:hAnsi="Calibri" w:cs="Arial"/>
          <w:szCs w:val="24"/>
          <w:lang w:val="bg-BG"/>
        </w:rPr>
        <w:t>то ми</w:t>
      </w:r>
      <w:r w:rsidR="00290BCD">
        <w:rPr>
          <w:rFonts w:ascii="Calibri" w:hAnsi="Calibri" w:cs="Arial"/>
          <w:szCs w:val="24"/>
          <w:lang w:val="bg-BG"/>
        </w:rPr>
        <w:t xml:space="preserve"> наказателно дело бе прекратено по давност, за което ще представя доказателства в съдебно заседани</w:t>
      </w:r>
      <w:r w:rsidR="00EC3C40">
        <w:rPr>
          <w:rFonts w:ascii="Calibri" w:hAnsi="Calibri" w:cs="Arial"/>
          <w:szCs w:val="24"/>
          <w:lang w:val="bg-BG"/>
        </w:rPr>
        <w:t>е</w:t>
      </w:r>
      <w:r w:rsidR="00290BCD">
        <w:rPr>
          <w:rFonts w:ascii="Calibri" w:hAnsi="Calibri" w:cs="Arial"/>
          <w:szCs w:val="24"/>
          <w:lang w:val="bg-BG"/>
        </w:rPr>
        <w:t xml:space="preserve">, тъй като понастоящем не разполагам с четлив препис от тях. </w:t>
      </w:r>
      <w:r w:rsidR="005F7F2F">
        <w:rPr>
          <w:rFonts w:ascii="Calibri" w:hAnsi="Calibri" w:cs="Arial"/>
          <w:szCs w:val="24"/>
          <w:lang w:val="bg-BG"/>
        </w:rPr>
        <w:t>Л</w:t>
      </w:r>
      <w:r w:rsidR="00290BCD">
        <w:rPr>
          <w:rFonts w:ascii="Calibri" w:hAnsi="Calibri" w:cs="Arial"/>
          <w:szCs w:val="24"/>
          <w:lang w:val="bg-BG"/>
        </w:rPr>
        <w:t xml:space="preserve">ипсата ми на доверие в руското наказателно правосъдие </w:t>
      </w:r>
      <w:r w:rsidR="002B1077">
        <w:rPr>
          <w:rFonts w:ascii="Calibri" w:hAnsi="Calibri" w:cs="Arial"/>
          <w:szCs w:val="24"/>
          <w:lang w:val="bg-BG"/>
        </w:rPr>
        <w:t xml:space="preserve">не е опровергано </w:t>
      </w:r>
      <w:r w:rsidR="005F7F2F">
        <w:rPr>
          <w:rFonts w:ascii="Calibri" w:hAnsi="Calibri" w:cs="Arial"/>
          <w:szCs w:val="24"/>
          <w:lang w:val="bg-BG"/>
        </w:rPr>
        <w:t>от</w:t>
      </w:r>
      <w:r w:rsidR="002B1077">
        <w:rPr>
          <w:rFonts w:ascii="Calibri" w:hAnsi="Calibri" w:cs="Arial"/>
          <w:szCs w:val="24"/>
          <w:lang w:val="bg-BG"/>
        </w:rPr>
        <w:t xml:space="preserve"> честна оправдателна присъда, </w:t>
      </w:r>
      <w:r w:rsidR="005F7F2F">
        <w:rPr>
          <w:rFonts w:ascii="Calibri" w:hAnsi="Calibri" w:cs="Arial"/>
          <w:szCs w:val="24"/>
          <w:lang w:val="bg-BG"/>
        </w:rPr>
        <w:t>тъй като</w:t>
      </w:r>
      <w:r w:rsidR="002B1077">
        <w:rPr>
          <w:rFonts w:ascii="Calibri" w:hAnsi="Calibri" w:cs="Arial"/>
          <w:szCs w:val="24"/>
          <w:lang w:val="bg-BG"/>
        </w:rPr>
        <w:t xml:space="preserve"> прекратяването на </w:t>
      </w:r>
      <w:r w:rsidR="005F7F2F">
        <w:rPr>
          <w:rFonts w:ascii="Calibri" w:hAnsi="Calibri" w:cs="Arial"/>
          <w:szCs w:val="24"/>
          <w:lang w:val="bg-BG"/>
        </w:rPr>
        <w:t xml:space="preserve">наказателното </w:t>
      </w:r>
      <w:r w:rsidR="002B1077">
        <w:rPr>
          <w:rFonts w:ascii="Calibri" w:hAnsi="Calibri" w:cs="Arial"/>
          <w:szCs w:val="24"/>
          <w:lang w:val="bg-BG"/>
        </w:rPr>
        <w:t>производство против мен бе резултат единствено на бавното съпороизвод</w:t>
      </w:r>
      <w:r w:rsidR="00B22A5F">
        <w:rPr>
          <w:rFonts w:ascii="Calibri" w:hAnsi="Calibri" w:cs="Arial"/>
          <w:szCs w:val="24"/>
          <w:lang w:val="bg-BG"/>
        </w:rPr>
        <w:t>с</w:t>
      </w:r>
      <w:r w:rsidR="002B1077">
        <w:rPr>
          <w:rFonts w:ascii="Calibri" w:hAnsi="Calibri" w:cs="Arial"/>
          <w:szCs w:val="24"/>
          <w:lang w:val="bg-BG"/>
        </w:rPr>
        <w:t>тво, на което н</w:t>
      </w:r>
      <w:r w:rsidR="00B22A5F">
        <w:rPr>
          <w:rFonts w:ascii="Calibri" w:hAnsi="Calibri" w:cs="Arial"/>
          <w:szCs w:val="24"/>
          <w:lang w:val="bg-BG"/>
        </w:rPr>
        <w:t>е</w:t>
      </w:r>
      <w:r w:rsidR="002B1077">
        <w:rPr>
          <w:rFonts w:ascii="Calibri" w:hAnsi="Calibri" w:cs="Arial"/>
          <w:szCs w:val="24"/>
          <w:lang w:val="bg-BG"/>
        </w:rPr>
        <w:t xml:space="preserve"> мога да разчитам</w:t>
      </w:r>
      <w:r w:rsidR="003A7BC0">
        <w:rPr>
          <w:rFonts w:ascii="Calibri" w:hAnsi="Calibri" w:cs="Arial"/>
          <w:szCs w:val="24"/>
          <w:lang w:val="bg-BG"/>
        </w:rPr>
        <w:t>,</w:t>
      </w:r>
      <w:r w:rsidR="002B1077">
        <w:rPr>
          <w:rFonts w:ascii="Calibri" w:hAnsi="Calibri" w:cs="Arial"/>
          <w:szCs w:val="24"/>
          <w:lang w:val="bg-BG"/>
        </w:rPr>
        <w:t xml:space="preserve"> че </w:t>
      </w:r>
      <w:r w:rsidR="003A7BC0">
        <w:rPr>
          <w:rFonts w:ascii="Calibri" w:hAnsi="Calibri" w:cs="Arial"/>
          <w:szCs w:val="24"/>
          <w:lang w:val="bg-BG"/>
        </w:rPr>
        <w:t xml:space="preserve">непременно ще се случи и по второто ми </w:t>
      </w:r>
      <w:r w:rsidR="00B22A5F">
        <w:rPr>
          <w:rFonts w:ascii="Calibri" w:hAnsi="Calibri" w:cs="Arial"/>
          <w:szCs w:val="24"/>
          <w:lang w:val="bg-BG"/>
        </w:rPr>
        <w:t xml:space="preserve">наказателно </w:t>
      </w:r>
      <w:r w:rsidR="003A7BC0">
        <w:rPr>
          <w:rFonts w:ascii="Calibri" w:hAnsi="Calibri" w:cs="Arial"/>
          <w:szCs w:val="24"/>
          <w:lang w:val="bg-BG"/>
        </w:rPr>
        <w:t>дело.</w:t>
      </w:r>
    </w:p>
    <w:p w14:paraId="0C3660E6" w14:textId="77777777" w:rsidR="00290BCD" w:rsidRDefault="00290BCD" w:rsidP="00290BCD">
      <w:pPr>
        <w:pStyle w:val="BodyText"/>
        <w:overflowPunct/>
        <w:autoSpaceDE/>
        <w:autoSpaceDN/>
        <w:adjustRightInd/>
        <w:ind w:firstLine="708"/>
        <w:textAlignment w:val="center"/>
        <w:rPr>
          <w:rFonts w:ascii="Calibri" w:hAnsi="Calibri" w:cs="Arial"/>
          <w:szCs w:val="24"/>
          <w:lang w:val="bg-BG"/>
        </w:rPr>
      </w:pPr>
    </w:p>
    <w:p w14:paraId="56830AD2" w14:textId="0A554FD0" w:rsidR="00290BCD" w:rsidRPr="00C86B80" w:rsidRDefault="00290BCD" w:rsidP="00290BCD">
      <w:pPr>
        <w:pStyle w:val="BodyText"/>
        <w:overflowPunct/>
        <w:autoSpaceDE/>
        <w:autoSpaceDN/>
        <w:adjustRightInd/>
        <w:ind w:firstLine="708"/>
        <w:textAlignment w:val="center"/>
        <w:rPr>
          <w:rFonts w:ascii="Calibri" w:hAnsi="Calibri" w:cs="Arial"/>
          <w:szCs w:val="24"/>
          <w:lang w:val="bg-BG"/>
        </w:rPr>
      </w:pPr>
      <w:r>
        <w:rPr>
          <w:rFonts w:ascii="Calibri" w:hAnsi="Calibri" w:cs="Arial"/>
          <w:szCs w:val="24"/>
          <w:lang w:val="bg-BG"/>
        </w:rPr>
        <w:t>Основното възражение против законосъобра</w:t>
      </w:r>
      <w:r w:rsidR="003A7BC0">
        <w:rPr>
          <w:rFonts w:ascii="Calibri" w:hAnsi="Calibri" w:cs="Arial"/>
          <w:szCs w:val="24"/>
          <w:lang w:val="bg-BG"/>
        </w:rPr>
        <w:t xml:space="preserve">зността на оспорения акт се състои в съществения пропуск на органа да разгледа и да се произнесе </w:t>
      </w:r>
      <w:r w:rsidR="00E83FC3">
        <w:rPr>
          <w:rFonts w:ascii="Calibri" w:hAnsi="Calibri" w:cs="Arial"/>
          <w:szCs w:val="24"/>
          <w:lang w:val="bg-BG"/>
        </w:rPr>
        <w:t>всъщност по единствен</w:t>
      </w:r>
      <w:r w:rsidR="004B77F4">
        <w:rPr>
          <w:rFonts w:ascii="Calibri" w:hAnsi="Calibri" w:cs="Arial"/>
          <w:szCs w:val="24"/>
          <w:lang w:val="bg-BG"/>
        </w:rPr>
        <w:t>ото</w:t>
      </w:r>
      <w:r w:rsidR="00E83FC3">
        <w:rPr>
          <w:rFonts w:ascii="Calibri" w:hAnsi="Calibri" w:cs="Arial"/>
          <w:szCs w:val="24"/>
          <w:lang w:val="bg-BG"/>
        </w:rPr>
        <w:t xml:space="preserve"> приложимо в конкретния случай правно основание за предоставяне на международна закрила под формата на хуманитарен статут по </w:t>
      </w:r>
      <w:r w:rsidR="00E83FC3" w:rsidRPr="00F007FA">
        <w:rPr>
          <w:rFonts w:ascii="Calibri" w:hAnsi="Calibri" w:cs="Arial"/>
          <w:b/>
          <w:bCs/>
          <w:szCs w:val="24"/>
          <w:lang w:val="bg-BG"/>
        </w:rPr>
        <w:t>чл.9, ал.</w:t>
      </w:r>
      <w:r w:rsidR="00F007FA">
        <w:rPr>
          <w:rFonts w:ascii="Calibri" w:hAnsi="Calibri" w:cs="Arial"/>
          <w:b/>
          <w:bCs/>
          <w:szCs w:val="24"/>
          <w:lang w:val="bg-BG"/>
        </w:rPr>
        <w:t>1</w:t>
      </w:r>
      <w:r w:rsidR="00E83FC3" w:rsidRPr="00F007FA">
        <w:rPr>
          <w:rFonts w:ascii="Calibri" w:hAnsi="Calibri" w:cs="Arial"/>
          <w:b/>
          <w:bCs/>
          <w:szCs w:val="24"/>
          <w:lang w:val="bg-BG"/>
        </w:rPr>
        <w:t>, т.2 от ЗУБ.</w:t>
      </w:r>
    </w:p>
    <w:p w14:paraId="116F6F66" w14:textId="0FA9F70E" w:rsidR="00B95563" w:rsidRDefault="00400C45" w:rsidP="00197C41">
      <w:pPr>
        <w:pStyle w:val="BodyText"/>
        <w:overflowPunct/>
        <w:autoSpaceDE/>
        <w:autoSpaceDN/>
        <w:adjustRightInd/>
        <w:ind w:firstLine="720"/>
        <w:textAlignment w:val="center"/>
        <w:rPr>
          <w:rFonts w:asciiTheme="minorHAnsi" w:hAnsiTheme="minorHAnsi" w:cstheme="minorHAnsi"/>
          <w:color w:val="000000"/>
          <w:szCs w:val="24"/>
          <w:lang w:val="bg-BG" w:eastAsia="bg-BG"/>
        </w:rPr>
      </w:pPr>
      <w:r w:rsidRPr="00B43AAB">
        <w:rPr>
          <w:rFonts w:ascii="Calibri" w:hAnsi="Calibri" w:cs="Arial"/>
          <w:szCs w:val="24"/>
          <w:lang w:val="bg-BG"/>
        </w:rPr>
        <w:lastRenderedPageBreak/>
        <w:t xml:space="preserve">Съгласно разпоредбата на чл.9, ал.1 от </w:t>
      </w:r>
      <w:r w:rsidRPr="00B43AAB">
        <w:rPr>
          <w:rFonts w:asciiTheme="minorHAnsi" w:hAnsiTheme="minorHAnsi" w:cstheme="minorHAnsi"/>
          <w:szCs w:val="24"/>
          <w:lang w:val="bg-BG"/>
        </w:rPr>
        <w:t xml:space="preserve">ЗУБ </w:t>
      </w:r>
      <w:r w:rsidR="00B95563" w:rsidRPr="00B43AAB">
        <w:rPr>
          <w:rFonts w:asciiTheme="minorHAnsi" w:hAnsiTheme="minorHAnsi" w:cstheme="minorHAnsi"/>
          <w:szCs w:val="24"/>
          <w:lang w:val="bg-BG"/>
        </w:rPr>
        <w:t>х</w:t>
      </w:r>
      <w:r w:rsidR="00B95563" w:rsidRPr="00B43AAB">
        <w:rPr>
          <w:rFonts w:asciiTheme="minorHAnsi" w:hAnsiTheme="minorHAnsi" w:cstheme="minorHAnsi"/>
          <w:color w:val="000000"/>
          <w:szCs w:val="24"/>
          <w:lang w:val="bg-BG" w:eastAsia="bg-BG"/>
        </w:rPr>
        <w:t>уманитарен статут се предоставя на чужденец, който не отговаря на изискванията за предоставяне на статут на бежанец и който не може или не желае да получи закрила от държавата си по произход, тъй като може да бъде изложен на реална опасност от тежки посегателства, като:</w:t>
      </w:r>
      <w:r w:rsidR="00B43AAB" w:rsidRPr="00B43AAB">
        <w:rPr>
          <w:rFonts w:asciiTheme="minorHAnsi" w:hAnsiTheme="minorHAnsi" w:cstheme="minorHAnsi"/>
          <w:color w:val="000000"/>
          <w:szCs w:val="24"/>
          <w:lang w:val="bg-BG" w:eastAsia="bg-BG"/>
        </w:rPr>
        <w:t xml:space="preserve"> </w:t>
      </w:r>
      <w:r w:rsidR="00B95563" w:rsidRPr="00B43AAB">
        <w:rPr>
          <w:rFonts w:asciiTheme="minorHAnsi" w:hAnsiTheme="minorHAnsi" w:cstheme="minorHAnsi"/>
          <w:color w:val="000000"/>
          <w:szCs w:val="24"/>
          <w:lang w:val="bg-BG" w:eastAsia="bg-BG"/>
        </w:rPr>
        <w:t>1. смъртно наказание или екзекуция, или</w:t>
      </w:r>
      <w:r w:rsidR="00B43AAB" w:rsidRPr="00B43AAB">
        <w:rPr>
          <w:rFonts w:asciiTheme="minorHAnsi" w:hAnsiTheme="minorHAnsi" w:cstheme="minorHAnsi"/>
          <w:color w:val="000000"/>
          <w:szCs w:val="24"/>
          <w:lang w:val="bg-BG" w:eastAsia="bg-BG"/>
        </w:rPr>
        <w:t xml:space="preserve">, </w:t>
      </w:r>
      <w:r w:rsidR="00B95563" w:rsidRPr="00B43AAB">
        <w:rPr>
          <w:rFonts w:asciiTheme="minorHAnsi" w:hAnsiTheme="minorHAnsi" w:cstheme="minorHAnsi"/>
          <w:color w:val="000000"/>
          <w:szCs w:val="24"/>
          <w:lang w:val="bg-BG" w:eastAsia="bg-BG"/>
        </w:rPr>
        <w:t>2. изтезание, нечовешко или унизително отнасяне или наказание, или</w:t>
      </w:r>
      <w:r w:rsidR="00B43AAB" w:rsidRPr="00B43AAB">
        <w:rPr>
          <w:rFonts w:asciiTheme="minorHAnsi" w:hAnsiTheme="minorHAnsi" w:cstheme="minorHAnsi"/>
          <w:color w:val="000000"/>
          <w:szCs w:val="24"/>
          <w:lang w:val="bg-BG" w:eastAsia="bg-BG"/>
        </w:rPr>
        <w:t>,</w:t>
      </w:r>
      <w:r w:rsidR="00B43AAB">
        <w:rPr>
          <w:rFonts w:asciiTheme="minorHAnsi" w:hAnsiTheme="minorHAnsi" w:cstheme="minorHAnsi"/>
          <w:color w:val="000000"/>
          <w:szCs w:val="24"/>
          <w:lang w:val="bg-BG" w:eastAsia="bg-BG"/>
        </w:rPr>
        <w:t xml:space="preserve"> </w:t>
      </w:r>
      <w:r w:rsidR="00B95563" w:rsidRPr="00B43AAB">
        <w:rPr>
          <w:rFonts w:asciiTheme="minorHAnsi" w:hAnsiTheme="minorHAnsi" w:cstheme="minorHAnsi"/>
          <w:color w:val="000000"/>
          <w:szCs w:val="24"/>
          <w:lang w:val="bg-BG" w:eastAsia="bg-BG"/>
        </w:rPr>
        <w:t>3. тежки заплахи срещу живота или личността на цивилно лице поради безогледно насилие в случай на въоръжен международен или вътрешен конфликт.</w:t>
      </w:r>
    </w:p>
    <w:p w14:paraId="6C263631" w14:textId="77777777" w:rsidR="00586A67" w:rsidRDefault="00586A67" w:rsidP="00586A67">
      <w:pPr>
        <w:pStyle w:val="BodyText"/>
        <w:overflowPunct/>
        <w:autoSpaceDE/>
        <w:autoSpaceDN/>
        <w:adjustRightInd/>
        <w:textAlignment w:val="center"/>
        <w:rPr>
          <w:rFonts w:asciiTheme="minorHAnsi" w:hAnsiTheme="minorHAnsi" w:cstheme="minorHAnsi"/>
          <w:color w:val="000000"/>
          <w:szCs w:val="24"/>
          <w:lang w:val="bg-BG" w:eastAsia="bg-BG"/>
        </w:rPr>
      </w:pPr>
    </w:p>
    <w:p w14:paraId="4B24E0E0" w14:textId="34D75799" w:rsidR="00B43AAB" w:rsidRDefault="00B43AAB" w:rsidP="00197C41">
      <w:pPr>
        <w:pStyle w:val="BodyText"/>
        <w:overflowPunct/>
        <w:autoSpaceDE/>
        <w:autoSpaceDN/>
        <w:adjustRightInd/>
        <w:textAlignment w:val="center"/>
        <w:rPr>
          <w:rFonts w:ascii="Calibri" w:hAnsi="Calibri" w:cs="Arial"/>
          <w:szCs w:val="24"/>
          <w:lang w:val="bg-BG"/>
        </w:rPr>
      </w:pPr>
      <w:r>
        <w:rPr>
          <w:rFonts w:ascii="Calibri" w:hAnsi="Calibri" w:cs="Arial"/>
          <w:szCs w:val="24"/>
          <w:lang w:val="bg-BG"/>
        </w:rPr>
        <w:t xml:space="preserve">В своите мотиви административният орган обаче обсъжда </w:t>
      </w:r>
      <w:r w:rsidR="008D2DDB">
        <w:rPr>
          <w:rFonts w:ascii="Calibri" w:hAnsi="Calibri" w:cs="Arial"/>
          <w:szCs w:val="24"/>
          <w:lang w:val="bg-BG"/>
        </w:rPr>
        <w:t xml:space="preserve">и надлежно мотивира </w:t>
      </w:r>
      <w:r>
        <w:rPr>
          <w:rFonts w:ascii="Calibri" w:hAnsi="Calibri" w:cs="Arial"/>
          <w:szCs w:val="24"/>
          <w:lang w:val="bg-BG"/>
        </w:rPr>
        <w:t>единствено хипотезата на т.</w:t>
      </w:r>
      <w:r w:rsidR="008D2DDB">
        <w:rPr>
          <w:rFonts w:ascii="Calibri" w:hAnsi="Calibri" w:cs="Arial"/>
          <w:szCs w:val="24"/>
          <w:lang w:val="bg-BG"/>
        </w:rPr>
        <w:t xml:space="preserve"> </w:t>
      </w:r>
      <w:r>
        <w:rPr>
          <w:rFonts w:ascii="Calibri" w:hAnsi="Calibri" w:cs="Arial"/>
          <w:szCs w:val="24"/>
          <w:lang w:val="bg-BG"/>
        </w:rPr>
        <w:t>3 от ал.</w:t>
      </w:r>
      <w:r w:rsidR="001362A0">
        <w:rPr>
          <w:rFonts w:ascii="Calibri" w:hAnsi="Calibri" w:cs="Arial"/>
          <w:szCs w:val="24"/>
          <w:lang w:val="bg-BG"/>
        </w:rPr>
        <w:t xml:space="preserve"> </w:t>
      </w:r>
      <w:r>
        <w:rPr>
          <w:rFonts w:ascii="Calibri" w:hAnsi="Calibri" w:cs="Arial"/>
          <w:szCs w:val="24"/>
          <w:lang w:val="bg-BG"/>
        </w:rPr>
        <w:t>1 на чл.</w:t>
      </w:r>
      <w:r w:rsidR="008D2DDB">
        <w:rPr>
          <w:rFonts w:ascii="Calibri" w:hAnsi="Calibri" w:cs="Arial"/>
          <w:szCs w:val="24"/>
          <w:lang w:val="bg-BG"/>
        </w:rPr>
        <w:t xml:space="preserve"> </w:t>
      </w:r>
      <w:r>
        <w:rPr>
          <w:rFonts w:ascii="Calibri" w:hAnsi="Calibri" w:cs="Arial"/>
          <w:szCs w:val="24"/>
          <w:lang w:val="bg-BG"/>
        </w:rPr>
        <w:t xml:space="preserve">9 ЗУБ като се спира подробно на липсата на ситуация в държавата ми на произход Русия, която да отговаря на определението за </w:t>
      </w:r>
      <w:r w:rsidR="00E90E52">
        <w:rPr>
          <w:rFonts w:ascii="Calibri" w:hAnsi="Calibri" w:cs="Arial"/>
          <w:szCs w:val="24"/>
          <w:lang w:val="bg-BG"/>
        </w:rPr>
        <w:t>„</w:t>
      </w:r>
      <w:r>
        <w:rPr>
          <w:rFonts w:ascii="Calibri" w:hAnsi="Calibri" w:cs="Arial"/>
          <w:szCs w:val="24"/>
          <w:lang w:val="bg-BG"/>
        </w:rPr>
        <w:t>безогледно насилие</w:t>
      </w:r>
      <w:r w:rsidR="00E90E52">
        <w:rPr>
          <w:rFonts w:ascii="Calibri" w:hAnsi="Calibri" w:cs="Arial"/>
          <w:szCs w:val="24"/>
          <w:lang w:val="bg-BG"/>
        </w:rPr>
        <w:t>“</w:t>
      </w:r>
      <w:r>
        <w:rPr>
          <w:rFonts w:ascii="Calibri" w:hAnsi="Calibri" w:cs="Arial"/>
          <w:szCs w:val="24"/>
          <w:lang w:val="bg-BG"/>
        </w:rPr>
        <w:t xml:space="preserve"> </w:t>
      </w:r>
      <w:r w:rsidR="005E4C27">
        <w:rPr>
          <w:rFonts w:ascii="Calibri" w:hAnsi="Calibri" w:cs="Arial"/>
          <w:szCs w:val="24"/>
          <w:lang w:val="bg-BG"/>
        </w:rPr>
        <w:t xml:space="preserve">съгласно юриспруденцията на </w:t>
      </w:r>
      <w:r w:rsidR="00B4692F">
        <w:rPr>
          <w:rFonts w:ascii="Calibri" w:hAnsi="Calibri" w:cs="Arial"/>
          <w:szCs w:val="24"/>
          <w:lang w:val="bg-BG"/>
        </w:rPr>
        <w:t xml:space="preserve"> Съда на Европейския съюз по дело №С-465/07 Елгафаджи</w:t>
      </w:r>
      <w:r w:rsidR="005E4C27">
        <w:rPr>
          <w:rFonts w:ascii="Calibri" w:hAnsi="Calibri" w:cs="Arial"/>
          <w:szCs w:val="24"/>
          <w:lang w:val="bg-BG"/>
        </w:rPr>
        <w:t xml:space="preserve">, даващо задължително тълкуване за органите и съдилищата на държавите-членки на ЕС относно </w:t>
      </w:r>
      <w:r w:rsidR="001A2194">
        <w:rPr>
          <w:rFonts w:ascii="Calibri" w:hAnsi="Calibri" w:cs="Arial"/>
          <w:szCs w:val="24"/>
          <w:lang w:val="bg-BG"/>
        </w:rPr>
        <w:t xml:space="preserve">съдържанието на нормата на чл.15, б.“в“ от Директива №2011/95/ЕС </w:t>
      </w:r>
      <w:r w:rsidR="001A2194" w:rsidRPr="001A2194">
        <w:rPr>
          <w:rFonts w:ascii="Calibri" w:hAnsi="Calibri" w:cs="Arial"/>
          <w:szCs w:val="24"/>
          <w:lang w:val="bg-BG"/>
        </w:rPr>
        <w:t>(</w:t>
      </w:r>
      <w:r w:rsidR="001A2194">
        <w:rPr>
          <w:rFonts w:ascii="Calibri" w:hAnsi="Calibri" w:cs="Arial"/>
          <w:szCs w:val="24"/>
          <w:lang w:val="bg-BG"/>
        </w:rPr>
        <w:t>Квалификационна директива</w:t>
      </w:r>
      <w:r w:rsidR="001A2194" w:rsidRPr="001A2194">
        <w:rPr>
          <w:rFonts w:ascii="Calibri" w:hAnsi="Calibri" w:cs="Arial"/>
          <w:szCs w:val="24"/>
          <w:lang w:val="bg-BG"/>
        </w:rPr>
        <w:t>)</w:t>
      </w:r>
      <w:r w:rsidR="002F194C">
        <w:rPr>
          <w:rFonts w:ascii="Calibri" w:hAnsi="Calibri" w:cs="Arial"/>
          <w:szCs w:val="24"/>
          <w:lang w:val="bg-BG"/>
        </w:rPr>
        <w:t>, която е транспонирана в националното законодателство в нормата на чл. 9, ал.1, т.3 от ЗУБ.</w:t>
      </w:r>
    </w:p>
    <w:p w14:paraId="5980C9EA" w14:textId="77777777" w:rsidR="001E5B05" w:rsidRDefault="001E5B05" w:rsidP="00E45395">
      <w:pPr>
        <w:pStyle w:val="BodyText"/>
        <w:overflowPunct/>
        <w:autoSpaceDE/>
        <w:autoSpaceDN/>
        <w:adjustRightInd/>
        <w:ind w:right="390"/>
        <w:textAlignment w:val="center"/>
        <w:rPr>
          <w:rFonts w:ascii="Calibri" w:hAnsi="Calibri" w:cs="Arial"/>
          <w:szCs w:val="24"/>
          <w:lang w:val="bg-BG"/>
        </w:rPr>
      </w:pPr>
    </w:p>
    <w:p w14:paraId="1E9E1E19" w14:textId="0D6D617B" w:rsidR="00A05451" w:rsidRPr="001362A0" w:rsidRDefault="00202389" w:rsidP="00B419F9">
      <w:pPr>
        <w:pStyle w:val="BodyText"/>
        <w:overflowPunct/>
        <w:autoSpaceDE/>
        <w:autoSpaceDN/>
        <w:adjustRightInd/>
        <w:textAlignment w:val="center"/>
        <w:rPr>
          <w:rFonts w:ascii="Calibri" w:hAnsi="Calibri" w:cs="Arial"/>
          <w:szCs w:val="24"/>
          <w:lang w:val="bg-BG"/>
        </w:rPr>
      </w:pPr>
      <w:r>
        <w:rPr>
          <w:rFonts w:ascii="Calibri" w:hAnsi="Calibri" w:cs="Arial"/>
          <w:szCs w:val="24"/>
          <w:lang w:val="bg-BG"/>
        </w:rPr>
        <w:t xml:space="preserve">По отношение </w:t>
      </w:r>
      <w:r w:rsidR="00A05451">
        <w:rPr>
          <w:rFonts w:ascii="Calibri" w:hAnsi="Calibri" w:cs="Arial"/>
          <w:szCs w:val="24"/>
          <w:lang w:val="bg-BG"/>
        </w:rPr>
        <w:t xml:space="preserve">обаче </w:t>
      </w:r>
      <w:r>
        <w:rPr>
          <w:rFonts w:ascii="Calibri" w:hAnsi="Calibri" w:cs="Arial"/>
          <w:szCs w:val="24"/>
          <w:lang w:val="bg-BG"/>
        </w:rPr>
        <w:t xml:space="preserve">на първите две хипотези на закона за предоставяне на хуманитарен статут </w:t>
      </w:r>
      <w:r w:rsidR="00A05451">
        <w:rPr>
          <w:rFonts w:ascii="Calibri" w:hAnsi="Calibri" w:cs="Arial"/>
          <w:szCs w:val="24"/>
          <w:lang w:val="bg-BG"/>
        </w:rPr>
        <w:t>по т.</w:t>
      </w:r>
      <w:r w:rsidR="00FD76D8">
        <w:rPr>
          <w:rFonts w:ascii="Calibri" w:hAnsi="Calibri" w:cs="Arial"/>
          <w:szCs w:val="24"/>
          <w:lang w:val="bg-BG"/>
        </w:rPr>
        <w:t xml:space="preserve"> </w:t>
      </w:r>
      <w:r w:rsidR="00A05451">
        <w:rPr>
          <w:rFonts w:ascii="Calibri" w:hAnsi="Calibri" w:cs="Arial"/>
          <w:szCs w:val="24"/>
          <w:lang w:val="bg-BG"/>
        </w:rPr>
        <w:t xml:space="preserve">1 и </w:t>
      </w:r>
      <w:r w:rsidR="00FD76D8">
        <w:rPr>
          <w:rFonts w:ascii="Calibri" w:hAnsi="Calibri" w:cs="Arial"/>
          <w:szCs w:val="24"/>
          <w:lang w:val="bg-BG"/>
        </w:rPr>
        <w:t xml:space="preserve">т. </w:t>
      </w:r>
      <w:r w:rsidR="00A05451">
        <w:rPr>
          <w:rFonts w:ascii="Calibri" w:hAnsi="Calibri" w:cs="Arial"/>
          <w:szCs w:val="24"/>
          <w:lang w:val="bg-BG"/>
        </w:rPr>
        <w:t>2 от ал.</w:t>
      </w:r>
      <w:r w:rsidR="00FD76D8">
        <w:rPr>
          <w:rFonts w:ascii="Calibri" w:hAnsi="Calibri" w:cs="Arial"/>
          <w:szCs w:val="24"/>
          <w:lang w:val="bg-BG"/>
        </w:rPr>
        <w:t xml:space="preserve"> </w:t>
      </w:r>
      <w:r w:rsidR="00A05451">
        <w:rPr>
          <w:rFonts w:ascii="Calibri" w:hAnsi="Calibri" w:cs="Arial"/>
          <w:szCs w:val="24"/>
          <w:lang w:val="bg-BG"/>
        </w:rPr>
        <w:t xml:space="preserve">1 на чл. 9 от ЗУБ </w:t>
      </w:r>
      <w:r>
        <w:rPr>
          <w:rFonts w:ascii="Calibri" w:hAnsi="Calibri" w:cs="Arial"/>
          <w:szCs w:val="24"/>
          <w:lang w:val="bg-BG"/>
        </w:rPr>
        <w:t xml:space="preserve">административният орган </w:t>
      </w:r>
      <w:r w:rsidR="00450525">
        <w:rPr>
          <w:rFonts w:ascii="Calibri" w:hAnsi="Calibri" w:cs="Arial"/>
          <w:szCs w:val="24"/>
          <w:lang w:val="bg-BG"/>
        </w:rPr>
        <w:t xml:space="preserve">посочва единствено – </w:t>
      </w:r>
      <w:r w:rsidR="00450525" w:rsidRPr="001362A0">
        <w:rPr>
          <w:rFonts w:ascii="Calibri" w:hAnsi="Calibri" w:cs="Arial"/>
          <w:szCs w:val="24"/>
          <w:u w:val="single"/>
          <w:lang w:val="bg-BG"/>
        </w:rPr>
        <w:t>цитирам</w:t>
      </w:r>
      <w:r w:rsidR="00450525">
        <w:rPr>
          <w:rFonts w:ascii="Calibri" w:hAnsi="Calibri" w:cs="Arial"/>
          <w:szCs w:val="24"/>
          <w:lang w:val="bg-BG"/>
        </w:rPr>
        <w:t>:</w:t>
      </w:r>
      <w:r w:rsidR="00A05451">
        <w:rPr>
          <w:rFonts w:ascii="Calibri" w:hAnsi="Calibri" w:cs="Arial"/>
          <w:szCs w:val="24"/>
          <w:lang w:val="bg-BG"/>
        </w:rPr>
        <w:t xml:space="preserve"> </w:t>
      </w:r>
      <w:r w:rsidR="001362A0">
        <w:rPr>
          <w:rFonts w:ascii="Calibri" w:hAnsi="Calibri" w:cs="Arial"/>
          <w:szCs w:val="24"/>
          <w:lang w:val="bg-BG"/>
        </w:rPr>
        <w:t xml:space="preserve"> </w:t>
      </w:r>
      <w:r w:rsidR="00A05451">
        <w:rPr>
          <w:rFonts w:ascii="Calibri" w:hAnsi="Calibri" w:cs="Arial"/>
          <w:szCs w:val="24"/>
          <w:lang w:val="bg-BG"/>
        </w:rPr>
        <w:t>„</w:t>
      </w:r>
      <w:r w:rsidR="00A05451" w:rsidRPr="001362A0">
        <w:rPr>
          <w:rFonts w:ascii="Calibri" w:hAnsi="Calibri" w:cs="Arial"/>
          <w:i/>
          <w:iCs/>
          <w:szCs w:val="24"/>
          <w:lang w:val="bg-BG"/>
        </w:rPr>
        <w:t>Изложената фактическа обстановка не дава основания да се приеме, че молителят е бил принуден да отпътува от родината си поради реална опасност от тежки посегателства</w:t>
      </w:r>
      <w:r w:rsidR="001362A0">
        <w:rPr>
          <w:rFonts w:ascii="Calibri" w:hAnsi="Calibri" w:cs="Arial"/>
          <w:szCs w:val="24"/>
          <w:lang w:val="bg-BG"/>
        </w:rPr>
        <w:t xml:space="preserve">, </w:t>
      </w:r>
      <w:r w:rsidR="001362A0" w:rsidRPr="007A161E">
        <w:rPr>
          <w:rFonts w:ascii="Calibri" w:hAnsi="Calibri" w:cs="Arial"/>
          <w:i/>
          <w:iCs/>
          <w:szCs w:val="24"/>
          <w:lang w:val="bg-BG"/>
        </w:rPr>
        <w:t xml:space="preserve">като смъртно наказание или екзекуция, или изтезания или </w:t>
      </w:r>
      <w:r w:rsidR="001362A0" w:rsidRPr="007A161E">
        <w:rPr>
          <w:rFonts w:ascii="Calibri" w:hAnsi="Calibri" w:cs="Arial"/>
          <w:b/>
          <w:bCs/>
          <w:i/>
          <w:iCs/>
          <w:szCs w:val="24"/>
          <w:lang w:val="bg-BG"/>
        </w:rPr>
        <w:t>нечовешко или унизително отнасяне или наказание</w:t>
      </w:r>
      <w:r w:rsidR="001362A0">
        <w:rPr>
          <w:rFonts w:ascii="Calibri" w:hAnsi="Calibri" w:cs="Arial"/>
          <w:szCs w:val="24"/>
          <w:lang w:val="bg-BG"/>
        </w:rPr>
        <w:t>.“</w:t>
      </w:r>
      <w:r w:rsidR="007A161E">
        <w:rPr>
          <w:rFonts w:ascii="Calibri" w:hAnsi="Calibri" w:cs="Arial"/>
          <w:szCs w:val="24"/>
          <w:lang w:val="bg-BG"/>
        </w:rPr>
        <w:t xml:space="preserve"> </w:t>
      </w:r>
    </w:p>
    <w:p w14:paraId="1E2E91A0" w14:textId="77777777" w:rsidR="00450525" w:rsidRDefault="00450525" w:rsidP="00B419F9">
      <w:pPr>
        <w:pStyle w:val="BodyText"/>
        <w:overflowPunct/>
        <w:autoSpaceDE/>
        <w:autoSpaceDN/>
        <w:adjustRightInd/>
        <w:textAlignment w:val="center"/>
        <w:rPr>
          <w:rFonts w:ascii="Calibri" w:hAnsi="Calibri" w:cs="Arial"/>
          <w:szCs w:val="24"/>
          <w:lang w:val="bg-BG"/>
        </w:rPr>
      </w:pPr>
    </w:p>
    <w:p w14:paraId="4B122419" w14:textId="7D05906D" w:rsidR="002F194C" w:rsidRDefault="00A37FD9" w:rsidP="00B419F9">
      <w:pPr>
        <w:pStyle w:val="BodyText"/>
        <w:overflowPunct/>
        <w:autoSpaceDE/>
        <w:autoSpaceDN/>
        <w:adjustRightInd/>
        <w:textAlignment w:val="center"/>
        <w:rPr>
          <w:rFonts w:ascii="Calibri" w:hAnsi="Calibri" w:cs="Arial"/>
          <w:szCs w:val="24"/>
          <w:lang w:val="bg-BG"/>
        </w:rPr>
      </w:pPr>
      <w:r>
        <w:rPr>
          <w:rFonts w:ascii="Calibri" w:hAnsi="Calibri" w:cs="Arial"/>
          <w:szCs w:val="24"/>
          <w:lang w:val="bg-BG"/>
        </w:rPr>
        <w:t xml:space="preserve">Този </w:t>
      </w:r>
      <w:r w:rsidR="00FD76D8">
        <w:rPr>
          <w:rFonts w:ascii="Calibri" w:hAnsi="Calibri" w:cs="Arial"/>
          <w:szCs w:val="24"/>
          <w:lang w:val="bg-BG"/>
        </w:rPr>
        <w:t xml:space="preserve">си </w:t>
      </w:r>
      <w:r>
        <w:rPr>
          <w:rFonts w:ascii="Calibri" w:hAnsi="Calibri" w:cs="Arial"/>
          <w:szCs w:val="24"/>
          <w:lang w:val="bg-BG"/>
        </w:rPr>
        <w:t xml:space="preserve">правен извод административният орган подкрепя </w:t>
      </w:r>
      <w:r w:rsidR="00FD76D8">
        <w:rPr>
          <w:rFonts w:ascii="Calibri" w:hAnsi="Calibri" w:cs="Arial"/>
          <w:szCs w:val="24"/>
          <w:lang w:val="bg-BG"/>
        </w:rPr>
        <w:t>в следващ</w:t>
      </w:r>
      <w:r w:rsidR="008D2DDB">
        <w:rPr>
          <w:rFonts w:ascii="Calibri" w:hAnsi="Calibri" w:cs="Arial"/>
          <w:szCs w:val="24"/>
          <w:lang w:val="bg-BG"/>
        </w:rPr>
        <w:t>и</w:t>
      </w:r>
      <w:r w:rsidR="00990C61">
        <w:rPr>
          <w:rFonts w:ascii="Calibri" w:hAnsi="Calibri" w:cs="Arial"/>
          <w:szCs w:val="24"/>
          <w:lang w:val="bg-BG"/>
        </w:rPr>
        <w:t>те</w:t>
      </w:r>
      <w:r w:rsidR="00FD76D8">
        <w:rPr>
          <w:rFonts w:ascii="Calibri" w:hAnsi="Calibri" w:cs="Arial"/>
          <w:szCs w:val="24"/>
          <w:lang w:val="bg-BG"/>
        </w:rPr>
        <w:t xml:space="preserve"> </w:t>
      </w:r>
      <w:r w:rsidR="001F73B0">
        <w:rPr>
          <w:rFonts w:ascii="Calibri" w:hAnsi="Calibri" w:cs="Arial"/>
          <w:szCs w:val="24"/>
          <w:lang w:val="bg-BG"/>
        </w:rPr>
        <w:t xml:space="preserve">три </w:t>
      </w:r>
      <w:r w:rsidR="00FD76D8">
        <w:rPr>
          <w:rFonts w:ascii="Calibri" w:hAnsi="Calibri" w:cs="Arial"/>
          <w:szCs w:val="24"/>
          <w:lang w:val="bg-BG"/>
        </w:rPr>
        <w:t>изречени</w:t>
      </w:r>
      <w:r w:rsidR="008D2DDB">
        <w:rPr>
          <w:rFonts w:ascii="Calibri" w:hAnsi="Calibri" w:cs="Arial"/>
          <w:szCs w:val="24"/>
          <w:lang w:val="bg-BG"/>
        </w:rPr>
        <w:t>я</w:t>
      </w:r>
      <w:r w:rsidR="00E578C2">
        <w:rPr>
          <w:rFonts w:ascii="Calibri" w:hAnsi="Calibri" w:cs="Arial"/>
          <w:szCs w:val="24"/>
          <w:lang w:val="bg-BG"/>
        </w:rPr>
        <w:t xml:space="preserve"> </w:t>
      </w:r>
      <w:r w:rsidR="00990C61">
        <w:rPr>
          <w:rFonts w:ascii="Calibri" w:hAnsi="Calibri" w:cs="Arial"/>
          <w:szCs w:val="24"/>
          <w:lang w:val="bg-BG"/>
        </w:rPr>
        <w:t xml:space="preserve">от мотивите </w:t>
      </w:r>
      <w:r w:rsidR="00E578C2" w:rsidRPr="00E578C2">
        <w:rPr>
          <w:rFonts w:ascii="Calibri" w:hAnsi="Calibri" w:cs="Arial"/>
          <w:szCs w:val="24"/>
          <w:lang w:val="bg-BG"/>
        </w:rPr>
        <w:t>(</w:t>
      </w:r>
      <w:r w:rsidR="00E578C2">
        <w:rPr>
          <w:rFonts w:ascii="Calibri" w:hAnsi="Calibri" w:cs="Arial"/>
          <w:szCs w:val="24"/>
          <w:lang w:val="bg-BG"/>
        </w:rPr>
        <w:t>стр.</w:t>
      </w:r>
      <w:r w:rsidR="00990C61">
        <w:rPr>
          <w:rFonts w:ascii="Calibri" w:hAnsi="Calibri" w:cs="Arial"/>
          <w:szCs w:val="24"/>
          <w:lang w:val="bg-BG"/>
        </w:rPr>
        <w:t xml:space="preserve"> </w:t>
      </w:r>
      <w:r w:rsidR="00E578C2">
        <w:rPr>
          <w:rFonts w:ascii="Calibri" w:hAnsi="Calibri" w:cs="Arial"/>
          <w:szCs w:val="24"/>
          <w:lang w:val="bg-BG"/>
        </w:rPr>
        <w:t xml:space="preserve">4-5 от </w:t>
      </w:r>
      <w:r w:rsidR="00990C61">
        <w:rPr>
          <w:rFonts w:ascii="Calibri" w:hAnsi="Calibri" w:cs="Arial"/>
          <w:szCs w:val="24"/>
          <w:lang w:val="bg-BG"/>
        </w:rPr>
        <w:t xml:space="preserve">оспорения </w:t>
      </w:r>
      <w:r w:rsidR="00E578C2">
        <w:rPr>
          <w:rFonts w:ascii="Calibri" w:hAnsi="Calibri" w:cs="Arial"/>
          <w:szCs w:val="24"/>
          <w:lang w:val="bg-BG"/>
        </w:rPr>
        <w:t>акт</w:t>
      </w:r>
      <w:r w:rsidR="00E578C2" w:rsidRPr="00E578C2">
        <w:rPr>
          <w:rFonts w:ascii="Calibri" w:hAnsi="Calibri" w:cs="Arial"/>
          <w:szCs w:val="24"/>
          <w:lang w:val="bg-BG"/>
        </w:rPr>
        <w:t>)</w:t>
      </w:r>
      <w:r w:rsidR="00FD76D8">
        <w:rPr>
          <w:rFonts w:ascii="Calibri" w:hAnsi="Calibri" w:cs="Arial"/>
          <w:szCs w:val="24"/>
          <w:lang w:val="bg-BG"/>
        </w:rPr>
        <w:t xml:space="preserve"> </w:t>
      </w:r>
      <w:r>
        <w:rPr>
          <w:rFonts w:ascii="Calibri" w:hAnsi="Calibri" w:cs="Arial"/>
          <w:szCs w:val="24"/>
          <w:lang w:val="bg-BG"/>
        </w:rPr>
        <w:t>с</w:t>
      </w:r>
      <w:r w:rsidR="00EC3C40">
        <w:rPr>
          <w:rFonts w:ascii="Calibri" w:hAnsi="Calibri" w:cs="Arial"/>
          <w:szCs w:val="24"/>
          <w:lang w:val="bg-BG"/>
        </w:rPr>
        <w:t xml:space="preserve"> доводите, че</w:t>
      </w:r>
      <w:r w:rsidR="00EC3C40" w:rsidRPr="00EC3C40">
        <w:rPr>
          <w:rFonts w:ascii="Calibri" w:hAnsi="Calibri" w:cs="Arial"/>
          <w:szCs w:val="24"/>
          <w:lang w:val="bg-BG"/>
        </w:rPr>
        <w:t xml:space="preserve"> </w:t>
      </w:r>
      <w:r w:rsidR="002A3EB2">
        <w:rPr>
          <w:rFonts w:ascii="Calibri" w:hAnsi="Calibri" w:cs="Arial"/>
          <w:szCs w:val="24"/>
          <w:lang w:val="bg-BG"/>
        </w:rPr>
        <w:t>а</w:t>
      </w:r>
      <w:r w:rsidR="002A3EB2" w:rsidRPr="002A3EB2">
        <w:rPr>
          <w:rFonts w:ascii="Calibri" w:hAnsi="Calibri" w:cs="Arial"/>
          <w:szCs w:val="24"/>
          <w:lang w:val="bg-BG"/>
        </w:rPr>
        <w:t>)</w:t>
      </w:r>
      <w:r w:rsidR="002A3EB2">
        <w:rPr>
          <w:rFonts w:ascii="Calibri" w:hAnsi="Calibri" w:cs="Arial"/>
          <w:szCs w:val="24"/>
          <w:lang w:val="bg-BG"/>
        </w:rPr>
        <w:t xml:space="preserve">. </w:t>
      </w:r>
      <w:r>
        <w:rPr>
          <w:rFonts w:ascii="Calibri" w:hAnsi="Calibri" w:cs="Arial"/>
          <w:szCs w:val="24"/>
          <w:lang w:val="bg-BG"/>
        </w:rPr>
        <w:t xml:space="preserve">напуснал </w:t>
      </w:r>
      <w:r w:rsidR="008743EC">
        <w:rPr>
          <w:rFonts w:ascii="Calibri" w:hAnsi="Calibri" w:cs="Arial"/>
          <w:szCs w:val="24"/>
          <w:lang w:val="bg-BG"/>
        </w:rPr>
        <w:t>съм държавата си на произход Русия</w:t>
      </w:r>
      <w:r>
        <w:rPr>
          <w:rFonts w:ascii="Calibri" w:hAnsi="Calibri" w:cs="Arial"/>
          <w:szCs w:val="24"/>
          <w:lang w:val="bg-BG"/>
        </w:rPr>
        <w:t xml:space="preserve"> си легално с валиден паспорт</w:t>
      </w:r>
      <w:r w:rsidR="001F73B0">
        <w:rPr>
          <w:rFonts w:ascii="Calibri" w:hAnsi="Calibri" w:cs="Arial"/>
          <w:szCs w:val="24"/>
          <w:lang w:val="bg-BG"/>
        </w:rPr>
        <w:t>;</w:t>
      </w:r>
      <w:r w:rsidR="00C95A50">
        <w:rPr>
          <w:rFonts w:ascii="Calibri" w:hAnsi="Calibri" w:cs="Arial"/>
          <w:szCs w:val="24"/>
          <w:lang w:val="bg-BG"/>
        </w:rPr>
        <w:t xml:space="preserve"> </w:t>
      </w:r>
      <w:r w:rsidR="008743EC">
        <w:rPr>
          <w:rFonts w:ascii="Calibri" w:hAnsi="Calibri" w:cs="Arial"/>
          <w:szCs w:val="24"/>
          <w:lang w:val="bg-BG"/>
        </w:rPr>
        <w:t>б</w:t>
      </w:r>
      <w:r w:rsidR="008743EC" w:rsidRPr="008743EC">
        <w:rPr>
          <w:rFonts w:ascii="Calibri" w:hAnsi="Calibri" w:cs="Arial"/>
          <w:szCs w:val="24"/>
          <w:lang w:val="bg-BG"/>
        </w:rPr>
        <w:t>)</w:t>
      </w:r>
      <w:r w:rsidR="00BB4FC4" w:rsidRPr="00BB4FC4">
        <w:rPr>
          <w:rFonts w:ascii="Calibri" w:hAnsi="Calibri" w:cs="Arial"/>
          <w:szCs w:val="24"/>
          <w:lang w:val="bg-BG"/>
        </w:rPr>
        <w:t>.</w:t>
      </w:r>
      <w:r w:rsidR="008743EC" w:rsidRPr="008743EC">
        <w:rPr>
          <w:rFonts w:ascii="Calibri" w:hAnsi="Calibri" w:cs="Arial"/>
          <w:szCs w:val="24"/>
          <w:lang w:val="bg-BG"/>
        </w:rPr>
        <w:t xml:space="preserve"> </w:t>
      </w:r>
      <w:r w:rsidR="00E578C2">
        <w:rPr>
          <w:rFonts w:ascii="Calibri" w:hAnsi="Calibri" w:cs="Arial"/>
          <w:szCs w:val="24"/>
          <w:lang w:val="bg-BG"/>
        </w:rPr>
        <w:t xml:space="preserve">спрямо мен не са предприети </w:t>
      </w:r>
      <w:r w:rsidR="00C86B80" w:rsidRPr="00C86B80">
        <w:rPr>
          <w:rFonts w:ascii="Calibri" w:hAnsi="Calibri" w:cs="Arial"/>
          <w:szCs w:val="24"/>
          <w:lang w:val="bg-BG"/>
        </w:rPr>
        <w:t>(</w:t>
      </w:r>
      <w:r w:rsidR="001F73B0">
        <w:rPr>
          <w:rFonts w:ascii="Calibri" w:hAnsi="Calibri" w:cs="Arial"/>
          <w:szCs w:val="24"/>
          <w:lang w:val="bg-BG"/>
        </w:rPr>
        <w:t xml:space="preserve">М.Б. </w:t>
      </w:r>
      <w:r w:rsidR="001F73B0" w:rsidRPr="001F73B0">
        <w:rPr>
          <w:rFonts w:ascii="Calibri" w:hAnsi="Calibri" w:cs="Arial"/>
          <w:i/>
          <w:iCs/>
          <w:szCs w:val="24"/>
          <w:lang w:val="bg-BG"/>
        </w:rPr>
        <w:t>граматически</w:t>
      </w:r>
      <w:r w:rsidR="00990C61">
        <w:rPr>
          <w:rFonts w:ascii="Calibri" w:hAnsi="Calibri" w:cs="Arial"/>
          <w:i/>
          <w:iCs/>
          <w:szCs w:val="24"/>
          <w:lang w:val="bg-BG"/>
        </w:rPr>
        <w:t>:</w:t>
      </w:r>
      <w:r w:rsidR="00C86B80" w:rsidRPr="001F73B0">
        <w:rPr>
          <w:rFonts w:ascii="Calibri" w:hAnsi="Calibri" w:cs="Arial"/>
          <w:szCs w:val="24"/>
          <w:lang w:val="bg-BG"/>
        </w:rPr>
        <w:t xml:space="preserve"> </w:t>
      </w:r>
      <w:r w:rsidR="00C86B80" w:rsidRPr="001F73B0">
        <w:rPr>
          <w:rFonts w:ascii="Calibri" w:hAnsi="Calibri" w:cs="Arial"/>
          <w:i/>
          <w:iCs/>
          <w:szCs w:val="24"/>
          <w:lang w:val="bg-BG"/>
        </w:rPr>
        <w:t xml:space="preserve">в минало </w:t>
      </w:r>
      <w:r w:rsidR="001F73B0" w:rsidRPr="001F73B0">
        <w:rPr>
          <w:rFonts w:ascii="Calibri" w:hAnsi="Calibri" w:cs="Arial"/>
          <w:i/>
          <w:iCs/>
          <w:szCs w:val="24"/>
          <w:lang w:val="bg-BG"/>
        </w:rPr>
        <w:t xml:space="preserve">свършено </w:t>
      </w:r>
      <w:r w:rsidR="00C86B80" w:rsidRPr="001F73B0">
        <w:rPr>
          <w:rFonts w:ascii="Calibri" w:hAnsi="Calibri" w:cs="Arial"/>
          <w:i/>
          <w:iCs/>
          <w:szCs w:val="24"/>
          <w:lang w:val="bg-BG"/>
        </w:rPr>
        <w:t>време</w:t>
      </w:r>
      <w:r w:rsidR="00C86B80" w:rsidRPr="00C86B80">
        <w:rPr>
          <w:rFonts w:ascii="Calibri" w:hAnsi="Calibri" w:cs="Arial"/>
          <w:szCs w:val="24"/>
          <w:lang w:val="bg-BG"/>
        </w:rPr>
        <w:t>)</w:t>
      </w:r>
      <w:r w:rsidR="00C86B80">
        <w:rPr>
          <w:rFonts w:ascii="Calibri" w:hAnsi="Calibri" w:cs="Arial"/>
          <w:szCs w:val="24"/>
          <w:lang w:val="bg-BG"/>
        </w:rPr>
        <w:t xml:space="preserve"> такива действия нито от официалните власти, </w:t>
      </w:r>
      <w:r w:rsidR="00BB4FC4">
        <w:rPr>
          <w:rFonts w:ascii="Calibri" w:hAnsi="Calibri" w:cs="Arial"/>
          <w:szCs w:val="24"/>
          <w:lang w:val="bg-BG"/>
        </w:rPr>
        <w:t>н</w:t>
      </w:r>
      <w:r w:rsidR="00C86B80">
        <w:rPr>
          <w:rFonts w:ascii="Calibri" w:hAnsi="Calibri" w:cs="Arial"/>
          <w:szCs w:val="24"/>
          <w:lang w:val="bg-BG"/>
        </w:rPr>
        <w:t>ито от партии или организации</w:t>
      </w:r>
      <w:r w:rsidR="00990C61">
        <w:rPr>
          <w:rFonts w:ascii="Calibri" w:hAnsi="Calibri" w:cs="Arial"/>
          <w:szCs w:val="24"/>
          <w:lang w:val="bg-BG"/>
        </w:rPr>
        <w:t>, които контролират държавата или значителна част от нейната територия.</w:t>
      </w:r>
      <w:r w:rsidR="00F007FA">
        <w:rPr>
          <w:rFonts w:ascii="Calibri" w:hAnsi="Calibri" w:cs="Arial"/>
          <w:szCs w:val="24"/>
          <w:lang w:val="bg-BG"/>
        </w:rPr>
        <w:t xml:space="preserve"> Първият довод оспорвам, тъй като дадох подкуп, за да уредя снабдяването си със задграничен паспорт, а вторият довод оспорвам като неправилен и в противоречие с фактите по случая.</w:t>
      </w:r>
    </w:p>
    <w:p w14:paraId="3D987015" w14:textId="77777777" w:rsidR="008743EC" w:rsidRDefault="008743EC" w:rsidP="00B419F9">
      <w:pPr>
        <w:pStyle w:val="BodyText"/>
        <w:overflowPunct/>
        <w:autoSpaceDE/>
        <w:autoSpaceDN/>
        <w:adjustRightInd/>
        <w:textAlignment w:val="center"/>
        <w:rPr>
          <w:rFonts w:ascii="Calibri" w:hAnsi="Calibri" w:cs="Arial"/>
          <w:szCs w:val="24"/>
          <w:lang w:val="bg-BG"/>
        </w:rPr>
      </w:pPr>
    </w:p>
    <w:p w14:paraId="1B120EF5" w14:textId="1079E054" w:rsidR="002F194C" w:rsidRDefault="002F194C" w:rsidP="00B419F9">
      <w:pPr>
        <w:pStyle w:val="BodyText"/>
        <w:overflowPunct/>
        <w:autoSpaceDE/>
        <w:autoSpaceDN/>
        <w:adjustRightInd/>
        <w:textAlignment w:val="center"/>
        <w:rPr>
          <w:rFonts w:ascii="Calibri" w:hAnsi="Calibri" w:cs="Arial"/>
          <w:szCs w:val="24"/>
          <w:lang w:val="bg-BG"/>
        </w:rPr>
      </w:pPr>
      <w:r>
        <w:rPr>
          <w:rFonts w:ascii="Calibri" w:hAnsi="Calibri" w:cs="Arial"/>
          <w:szCs w:val="24"/>
          <w:lang w:val="bg-BG"/>
        </w:rPr>
        <w:t xml:space="preserve">Ответникът нито обсъжда, нито се произнася по </w:t>
      </w:r>
      <w:r w:rsidR="003D18AF">
        <w:rPr>
          <w:rFonts w:ascii="Calibri" w:hAnsi="Calibri" w:cs="Arial"/>
          <w:szCs w:val="24"/>
          <w:lang w:val="bg-BG"/>
        </w:rPr>
        <w:t xml:space="preserve">неколкократно заявените от мен опасения от </w:t>
      </w:r>
      <w:r w:rsidR="00696AB0">
        <w:rPr>
          <w:rFonts w:ascii="Calibri" w:hAnsi="Calibri" w:cs="Arial"/>
          <w:szCs w:val="24"/>
          <w:lang w:val="bg-BG"/>
        </w:rPr>
        <w:t xml:space="preserve">негативните последици за </w:t>
      </w:r>
      <w:r w:rsidR="004D131F">
        <w:rPr>
          <w:rFonts w:ascii="Calibri" w:hAnsi="Calibri" w:cs="Arial"/>
          <w:szCs w:val="24"/>
          <w:lang w:val="bg-BG"/>
        </w:rPr>
        <w:t>здравето и живота ми</w:t>
      </w:r>
      <w:r w:rsidR="00696AB0">
        <w:rPr>
          <w:rFonts w:ascii="Calibri" w:hAnsi="Calibri" w:cs="Arial"/>
          <w:szCs w:val="24"/>
          <w:lang w:val="bg-BG"/>
        </w:rPr>
        <w:t xml:space="preserve"> </w:t>
      </w:r>
      <w:r w:rsidR="003D18AF">
        <w:rPr>
          <w:rFonts w:ascii="Calibri" w:hAnsi="Calibri" w:cs="Arial"/>
          <w:szCs w:val="24"/>
          <w:lang w:val="bg-BG"/>
        </w:rPr>
        <w:t xml:space="preserve">при евентуално </w:t>
      </w:r>
      <w:r w:rsidR="004D131F">
        <w:rPr>
          <w:rFonts w:ascii="Calibri" w:hAnsi="Calibri" w:cs="Arial"/>
          <w:szCs w:val="24"/>
          <w:lang w:val="bg-BG"/>
        </w:rPr>
        <w:t xml:space="preserve">изтърпяване на ефективна присъда лишаване от свобода като резултат от </w:t>
      </w:r>
      <w:r w:rsidR="007775F6">
        <w:rPr>
          <w:rFonts w:ascii="Calibri" w:hAnsi="Calibri" w:cs="Arial"/>
          <w:szCs w:val="24"/>
          <w:lang w:val="bg-BG"/>
        </w:rPr>
        <w:t>водено</w:t>
      </w:r>
      <w:r w:rsidR="004D131F">
        <w:rPr>
          <w:rFonts w:ascii="Calibri" w:hAnsi="Calibri" w:cs="Arial"/>
          <w:szCs w:val="24"/>
          <w:lang w:val="bg-BG"/>
        </w:rPr>
        <w:t>то</w:t>
      </w:r>
      <w:r w:rsidR="007775F6">
        <w:rPr>
          <w:rFonts w:ascii="Calibri" w:hAnsi="Calibri" w:cs="Arial"/>
          <w:szCs w:val="24"/>
          <w:lang w:val="bg-BG"/>
        </w:rPr>
        <w:t xml:space="preserve"> против мен наказателно производство за присвояване</w:t>
      </w:r>
      <w:r w:rsidR="00870AEB">
        <w:rPr>
          <w:rFonts w:ascii="Calibri" w:hAnsi="Calibri" w:cs="Arial"/>
          <w:szCs w:val="24"/>
          <w:lang w:val="bg-BG"/>
        </w:rPr>
        <w:t xml:space="preserve"> на банков кредит</w:t>
      </w:r>
      <w:r w:rsidR="00696AB0">
        <w:rPr>
          <w:rFonts w:ascii="Calibri" w:hAnsi="Calibri" w:cs="Arial"/>
          <w:szCs w:val="24"/>
          <w:lang w:val="bg-BG"/>
        </w:rPr>
        <w:t xml:space="preserve">.  </w:t>
      </w:r>
    </w:p>
    <w:p w14:paraId="69A889AE" w14:textId="77777777" w:rsidR="00E45395" w:rsidRDefault="00E45395" w:rsidP="00B419F9">
      <w:pPr>
        <w:pStyle w:val="BodyText"/>
        <w:overflowPunct/>
        <w:autoSpaceDE/>
        <w:autoSpaceDN/>
        <w:adjustRightInd/>
        <w:textAlignment w:val="center"/>
        <w:rPr>
          <w:rFonts w:ascii="Calibri" w:hAnsi="Calibri" w:cs="Arial"/>
          <w:szCs w:val="24"/>
          <w:lang w:val="bg-BG"/>
        </w:rPr>
      </w:pPr>
    </w:p>
    <w:p w14:paraId="0A385413" w14:textId="2A12B959" w:rsidR="00C96C0B" w:rsidRDefault="00696AB0" w:rsidP="00B419F9">
      <w:pPr>
        <w:pStyle w:val="BodyText"/>
        <w:overflowPunct/>
        <w:autoSpaceDE/>
        <w:autoSpaceDN/>
        <w:adjustRightInd/>
        <w:textAlignment w:val="center"/>
        <w:rPr>
          <w:rFonts w:ascii="Calibri" w:hAnsi="Calibri" w:cs="Arial"/>
          <w:szCs w:val="24"/>
          <w:lang w:val="bg-BG"/>
        </w:rPr>
      </w:pPr>
      <w:r>
        <w:rPr>
          <w:rFonts w:ascii="Calibri" w:hAnsi="Calibri" w:cs="Arial"/>
          <w:szCs w:val="24"/>
          <w:lang w:val="bg-BG"/>
        </w:rPr>
        <w:t xml:space="preserve">Дори да </w:t>
      </w:r>
      <w:r w:rsidR="0006168B">
        <w:rPr>
          <w:rFonts w:ascii="Calibri" w:hAnsi="Calibri" w:cs="Arial"/>
          <w:szCs w:val="24"/>
          <w:lang w:val="bg-BG"/>
        </w:rPr>
        <w:t>се приеме</w:t>
      </w:r>
      <w:r w:rsidR="00DE2D70">
        <w:rPr>
          <w:rFonts w:ascii="Calibri" w:hAnsi="Calibri" w:cs="Arial"/>
          <w:szCs w:val="24"/>
          <w:lang w:val="bg-BG"/>
        </w:rPr>
        <w:t xml:space="preserve"> неотносимост </w:t>
      </w:r>
      <w:r w:rsidR="0006168B">
        <w:rPr>
          <w:rFonts w:ascii="Calibri" w:hAnsi="Calibri" w:cs="Arial"/>
          <w:szCs w:val="24"/>
          <w:lang w:val="bg-BG"/>
        </w:rPr>
        <w:t xml:space="preserve">към бежанското производство </w:t>
      </w:r>
      <w:r w:rsidR="00DE2D70">
        <w:rPr>
          <w:rFonts w:ascii="Calibri" w:hAnsi="Calibri" w:cs="Arial"/>
          <w:szCs w:val="24"/>
          <w:lang w:val="bg-BG"/>
        </w:rPr>
        <w:t xml:space="preserve">на </w:t>
      </w:r>
      <w:r w:rsidR="0006168B">
        <w:rPr>
          <w:rFonts w:ascii="Calibri" w:hAnsi="Calibri" w:cs="Arial"/>
          <w:szCs w:val="24"/>
          <w:lang w:val="bg-BG"/>
        </w:rPr>
        <w:t>въпрос</w:t>
      </w:r>
      <w:r w:rsidR="00DE2D70">
        <w:rPr>
          <w:rFonts w:ascii="Calibri" w:hAnsi="Calibri" w:cs="Arial"/>
          <w:szCs w:val="24"/>
          <w:lang w:val="bg-BG"/>
        </w:rPr>
        <w:t xml:space="preserve">ите </w:t>
      </w:r>
      <w:r w:rsidR="0006168B">
        <w:rPr>
          <w:rFonts w:ascii="Calibri" w:hAnsi="Calibri" w:cs="Arial"/>
          <w:szCs w:val="24"/>
          <w:lang w:val="bg-BG"/>
        </w:rPr>
        <w:t xml:space="preserve">за това </w:t>
      </w:r>
      <w:r>
        <w:rPr>
          <w:rFonts w:ascii="Calibri" w:hAnsi="Calibri" w:cs="Arial"/>
          <w:szCs w:val="24"/>
          <w:lang w:val="bg-BG"/>
        </w:rPr>
        <w:t>доколко е</w:t>
      </w:r>
      <w:r w:rsidR="0006168B">
        <w:rPr>
          <w:rFonts w:ascii="Calibri" w:hAnsi="Calibri" w:cs="Arial"/>
          <w:szCs w:val="24"/>
          <w:lang w:val="bg-BG"/>
        </w:rPr>
        <w:t>дин невърнат банков кредит може да съставлява присвояване в наказателноправен смисъл</w:t>
      </w:r>
      <w:r w:rsidR="00617970">
        <w:rPr>
          <w:rFonts w:ascii="Calibri" w:hAnsi="Calibri" w:cs="Arial"/>
          <w:szCs w:val="24"/>
          <w:lang w:val="bg-BG"/>
        </w:rPr>
        <w:t xml:space="preserve"> и</w:t>
      </w:r>
      <w:r w:rsidR="00DE2D70">
        <w:rPr>
          <w:rFonts w:ascii="Calibri" w:hAnsi="Calibri" w:cs="Arial"/>
          <w:szCs w:val="24"/>
          <w:lang w:val="bg-BG"/>
        </w:rPr>
        <w:t xml:space="preserve"> </w:t>
      </w:r>
      <w:r w:rsidR="00617970">
        <w:rPr>
          <w:rFonts w:ascii="Calibri" w:hAnsi="Calibri" w:cs="Arial"/>
          <w:szCs w:val="24"/>
          <w:lang w:val="bg-BG"/>
        </w:rPr>
        <w:t>липсата на ефективни средства за защита в корумпирана</w:t>
      </w:r>
      <w:r w:rsidR="0095045B">
        <w:rPr>
          <w:rFonts w:ascii="Calibri" w:hAnsi="Calibri" w:cs="Arial"/>
          <w:szCs w:val="24"/>
          <w:lang w:val="bg-BG"/>
        </w:rPr>
        <w:t>та</w:t>
      </w:r>
      <w:r w:rsidR="00617970">
        <w:rPr>
          <w:rFonts w:ascii="Calibri" w:hAnsi="Calibri" w:cs="Arial"/>
          <w:szCs w:val="24"/>
          <w:lang w:val="bg-BG"/>
        </w:rPr>
        <w:t xml:space="preserve"> правосъдна система</w:t>
      </w:r>
      <w:r w:rsidR="0095045B">
        <w:rPr>
          <w:rFonts w:ascii="Calibri" w:hAnsi="Calibri" w:cs="Arial"/>
          <w:szCs w:val="24"/>
          <w:lang w:val="bg-BG"/>
        </w:rPr>
        <w:t xml:space="preserve"> на държавата ми на произход Русия</w:t>
      </w:r>
      <w:r w:rsidR="00FD6381">
        <w:rPr>
          <w:rFonts w:ascii="Calibri" w:hAnsi="Calibri" w:cs="Arial"/>
          <w:szCs w:val="24"/>
          <w:lang w:val="bg-BG"/>
        </w:rPr>
        <w:t xml:space="preserve">, административния орган е бил длъжен да разгледа и се произнесе по изказаните от мен опасения във връзка с изтърпяването на евентуална ефективна присъда </w:t>
      </w:r>
      <w:r w:rsidR="002C7AC3">
        <w:rPr>
          <w:rFonts w:ascii="Calibri" w:hAnsi="Calibri" w:cs="Arial"/>
          <w:szCs w:val="24"/>
          <w:lang w:val="bg-BG"/>
        </w:rPr>
        <w:t xml:space="preserve">лишаване от свобода </w:t>
      </w:r>
      <w:r w:rsidR="00FD6381">
        <w:rPr>
          <w:rFonts w:ascii="Calibri" w:hAnsi="Calibri" w:cs="Arial"/>
          <w:szCs w:val="24"/>
          <w:lang w:val="bg-BG"/>
        </w:rPr>
        <w:t>в руски затвор</w:t>
      </w:r>
      <w:r w:rsidR="0095045B">
        <w:rPr>
          <w:rFonts w:ascii="Calibri" w:hAnsi="Calibri" w:cs="Arial"/>
          <w:szCs w:val="24"/>
          <w:lang w:val="bg-BG"/>
        </w:rPr>
        <w:t xml:space="preserve"> и последиците за мен в контекста на хипотезата на чл.</w:t>
      </w:r>
      <w:r w:rsidR="002C7AC3">
        <w:rPr>
          <w:rFonts w:ascii="Calibri" w:hAnsi="Calibri" w:cs="Arial"/>
          <w:szCs w:val="24"/>
          <w:lang w:val="bg-BG"/>
        </w:rPr>
        <w:t xml:space="preserve"> </w:t>
      </w:r>
      <w:r w:rsidR="0095045B">
        <w:rPr>
          <w:rFonts w:ascii="Calibri" w:hAnsi="Calibri" w:cs="Arial"/>
          <w:szCs w:val="24"/>
          <w:lang w:val="bg-BG"/>
        </w:rPr>
        <w:t>9, ал.</w:t>
      </w:r>
      <w:r w:rsidR="002C7AC3">
        <w:rPr>
          <w:rFonts w:ascii="Calibri" w:hAnsi="Calibri" w:cs="Arial"/>
          <w:szCs w:val="24"/>
          <w:lang w:val="bg-BG"/>
        </w:rPr>
        <w:t xml:space="preserve"> </w:t>
      </w:r>
      <w:r w:rsidR="0095045B">
        <w:rPr>
          <w:rFonts w:ascii="Calibri" w:hAnsi="Calibri" w:cs="Arial"/>
          <w:szCs w:val="24"/>
          <w:lang w:val="bg-BG"/>
        </w:rPr>
        <w:t>1, т.</w:t>
      </w:r>
      <w:r w:rsidR="002C7AC3">
        <w:rPr>
          <w:rFonts w:ascii="Calibri" w:hAnsi="Calibri" w:cs="Arial"/>
          <w:szCs w:val="24"/>
          <w:lang w:val="bg-BG"/>
        </w:rPr>
        <w:t xml:space="preserve"> </w:t>
      </w:r>
      <w:r w:rsidR="0095045B">
        <w:rPr>
          <w:rFonts w:ascii="Calibri" w:hAnsi="Calibri" w:cs="Arial"/>
          <w:szCs w:val="24"/>
          <w:lang w:val="bg-BG"/>
        </w:rPr>
        <w:t>2 от ЗУБ</w:t>
      </w:r>
      <w:r w:rsidR="00FD6381">
        <w:rPr>
          <w:rFonts w:ascii="Calibri" w:hAnsi="Calibri" w:cs="Arial"/>
          <w:szCs w:val="24"/>
          <w:lang w:val="bg-BG"/>
        </w:rPr>
        <w:t xml:space="preserve">. </w:t>
      </w:r>
    </w:p>
    <w:p w14:paraId="5AC21868" w14:textId="77777777" w:rsidR="00E45395" w:rsidRDefault="00E45395" w:rsidP="00E45395">
      <w:pPr>
        <w:pStyle w:val="BodyText"/>
        <w:overflowPunct/>
        <w:autoSpaceDE/>
        <w:autoSpaceDN/>
        <w:adjustRightInd/>
        <w:ind w:right="390"/>
        <w:textAlignment w:val="center"/>
        <w:rPr>
          <w:rFonts w:ascii="Calibri" w:hAnsi="Calibri" w:cs="Arial"/>
          <w:szCs w:val="24"/>
          <w:lang w:val="bg-BG"/>
        </w:rPr>
      </w:pPr>
    </w:p>
    <w:p w14:paraId="235B45A1" w14:textId="6F870874" w:rsidR="00696AB0" w:rsidRDefault="009F6B41" w:rsidP="00B419F9">
      <w:pPr>
        <w:pStyle w:val="BodyText"/>
        <w:overflowPunct/>
        <w:autoSpaceDE/>
        <w:autoSpaceDN/>
        <w:adjustRightInd/>
        <w:textAlignment w:val="center"/>
        <w:rPr>
          <w:rFonts w:ascii="Calibri" w:hAnsi="Calibri" w:cs="Arial"/>
          <w:szCs w:val="24"/>
          <w:lang w:val="bg-BG"/>
        </w:rPr>
      </w:pPr>
      <w:r>
        <w:rPr>
          <w:rFonts w:ascii="Calibri" w:hAnsi="Calibri" w:cs="Arial"/>
          <w:szCs w:val="24"/>
          <w:lang w:val="bg-BG"/>
        </w:rPr>
        <w:t>Неколко</w:t>
      </w:r>
      <w:r w:rsidR="008F45C8">
        <w:rPr>
          <w:rFonts w:ascii="Calibri" w:hAnsi="Calibri" w:cs="Arial"/>
          <w:szCs w:val="24"/>
          <w:lang w:val="bg-BG"/>
        </w:rPr>
        <w:t>к</w:t>
      </w:r>
      <w:r>
        <w:rPr>
          <w:rFonts w:ascii="Calibri" w:hAnsi="Calibri" w:cs="Arial"/>
          <w:szCs w:val="24"/>
          <w:lang w:val="bg-BG"/>
        </w:rPr>
        <w:t>ратно заявих</w:t>
      </w:r>
      <w:r w:rsidR="008F45C8">
        <w:rPr>
          <w:rFonts w:ascii="Calibri" w:hAnsi="Calibri" w:cs="Arial"/>
          <w:szCs w:val="24"/>
          <w:lang w:val="bg-BG"/>
        </w:rPr>
        <w:t xml:space="preserve">, че опасенията ми са свързани с </w:t>
      </w:r>
      <w:r w:rsidR="00C96C0B">
        <w:rPr>
          <w:rFonts w:ascii="Calibri" w:hAnsi="Calibri" w:cs="Arial"/>
          <w:szCs w:val="24"/>
          <w:lang w:val="bg-BG"/>
        </w:rPr>
        <w:t>това, че на моята възраст, ако бъда осъде</w:t>
      </w:r>
      <w:r w:rsidR="005E647D">
        <w:rPr>
          <w:rFonts w:ascii="Calibri" w:hAnsi="Calibri" w:cs="Arial"/>
          <w:szCs w:val="24"/>
          <w:lang w:val="bg-BG"/>
        </w:rPr>
        <w:t>н</w:t>
      </w:r>
      <w:r w:rsidR="00C96C0B">
        <w:rPr>
          <w:rFonts w:ascii="Calibri" w:hAnsi="Calibri" w:cs="Arial"/>
          <w:szCs w:val="24"/>
          <w:lang w:val="bg-BG"/>
        </w:rPr>
        <w:t xml:space="preserve"> и изпратен в </w:t>
      </w:r>
      <w:r w:rsidR="00F03305">
        <w:rPr>
          <w:rFonts w:ascii="Calibri" w:hAnsi="Calibri" w:cs="Arial"/>
          <w:szCs w:val="24"/>
          <w:lang w:val="bg-BG"/>
        </w:rPr>
        <w:t>з</w:t>
      </w:r>
      <w:r w:rsidR="00C96C0B">
        <w:rPr>
          <w:rFonts w:ascii="Calibri" w:hAnsi="Calibri" w:cs="Arial"/>
          <w:szCs w:val="24"/>
          <w:lang w:val="bg-BG"/>
        </w:rPr>
        <w:t>атвор</w:t>
      </w:r>
      <w:r w:rsidR="002C7AC3">
        <w:rPr>
          <w:rFonts w:ascii="Calibri" w:hAnsi="Calibri" w:cs="Arial"/>
          <w:szCs w:val="24"/>
          <w:lang w:val="bg-BG"/>
        </w:rPr>
        <w:t xml:space="preserve"> в държавата ми на произход</w:t>
      </w:r>
      <w:r w:rsidR="00C96C0B">
        <w:rPr>
          <w:rFonts w:ascii="Calibri" w:hAnsi="Calibri" w:cs="Arial"/>
          <w:szCs w:val="24"/>
          <w:lang w:val="bg-BG"/>
        </w:rPr>
        <w:t xml:space="preserve"> няма да съм в състояние </w:t>
      </w:r>
      <w:r w:rsidR="00065754">
        <w:rPr>
          <w:rFonts w:ascii="Calibri" w:hAnsi="Calibri" w:cs="Arial"/>
          <w:szCs w:val="24"/>
          <w:lang w:val="bg-BG"/>
        </w:rPr>
        <w:t xml:space="preserve">физически </w:t>
      </w:r>
      <w:r w:rsidR="00C96C0B">
        <w:rPr>
          <w:rFonts w:ascii="Calibri" w:hAnsi="Calibri" w:cs="Arial"/>
          <w:szCs w:val="24"/>
          <w:lang w:val="bg-BG"/>
        </w:rPr>
        <w:t>да оцелея</w:t>
      </w:r>
      <w:r w:rsidR="005E647D">
        <w:rPr>
          <w:rFonts w:ascii="Calibri" w:hAnsi="Calibri" w:cs="Arial"/>
          <w:szCs w:val="24"/>
          <w:lang w:val="bg-BG"/>
        </w:rPr>
        <w:t xml:space="preserve">. </w:t>
      </w:r>
      <w:r w:rsidR="00F03305">
        <w:rPr>
          <w:rFonts w:ascii="Calibri" w:hAnsi="Calibri" w:cs="Arial"/>
          <w:szCs w:val="24"/>
          <w:lang w:val="bg-BG"/>
        </w:rPr>
        <w:t xml:space="preserve">Тези опасения се основават на </w:t>
      </w:r>
      <w:r w:rsidR="008F45C8">
        <w:rPr>
          <w:rFonts w:ascii="Calibri" w:hAnsi="Calibri" w:cs="Arial"/>
          <w:szCs w:val="24"/>
          <w:lang w:val="bg-BG"/>
        </w:rPr>
        <w:t>нечовешки</w:t>
      </w:r>
      <w:r w:rsidR="00F03305">
        <w:rPr>
          <w:rFonts w:ascii="Calibri" w:hAnsi="Calibri" w:cs="Arial"/>
          <w:szCs w:val="24"/>
          <w:lang w:val="bg-BG"/>
        </w:rPr>
        <w:t>те</w:t>
      </w:r>
      <w:r w:rsidR="008F45C8">
        <w:rPr>
          <w:rFonts w:ascii="Calibri" w:hAnsi="Calibri" w:cs="Arial"/>
          <w:szCs w:val="24"/>
          <w:lang w:val="bg-BG"/>
        </w:rPr>
        <w:t xml:space="preserve"> и унизителни условия </w:t>
      </w:r>
      <w:r w:rsidR="008F45C8">
        <w:rPr>
          <w:rFonts w:ascii="Calibri" w:hAnsi="Calibri" w:cs="Arial"/>
          <w:szCs w:val="24"/>
          <w:lang w:val="bg-BG"/>
        </w:rPr>
        <w:lastRenderedPageBreak/>
        <w:t>в руските затвори, в които живот</w:t>
      </w:r>
      <w:r w:rsidR="00F26F45">
        <w:rPr>
          <w:rFonts w:ascii="Calibri" w:hAnsi="Calibri" w:cs="Arial"/>
          <w:szCs w:val="24"/>
          <w:lang w:val="bg-BG"/>
        </w:rPr>
        <w:t>ът и здравето ми</w:t>
      </w:r>
      <w:r w:rsidR="008F45C8">
        <w:rPr>
          <w:rFonts w:ascii="Calibri" w:hAnsi="Calibri" w:cs="Arial"/>
          <w:szCs w:val="24"/>
          <w:lang w:val="bg-BG"/>
        </w:rPr>
        <w:t xml:space="preserve"> </w:t>
      </w:r>
      <w:r w:rsidR="00415873">
        <w:rPr>
          <w:rFonts w:ascii="Calibri" w:hAnsi="Calibri" w:cs="Arial"/>
          <w:szCs w:val="24"/>
          <w:lang w:val="bg-BG"/>
        </w:rPr>
        <w:t>биха били изложени на изключително висок риск</w:t>
      </w:r>
      <w:r w:rsidR="00D13FF2">
        <w:rPr>
          <w:rFonts w:ascii="Calibri" w:hAnsi="Calibri" w:cs="Arial"/>
          <w:szCs w:val="24"/>
          <w:lang w:val="bg-BG"/>
        </w:rPr>
        <w:t xml:space="preserve">, особено предвид на моята 62-годишна възраст. </w:t>
      </w:r>
      <w:r w:rsidR="0001622B">
        <w:rPr>
          <w:rFonts w:ascii="Calibri" w:hAnsi="Calibri" w:cs="Arial"/>
          <w:szCs w:val="24"/>
          <w:lang w:val="bg-BG"/>
        </w:rPr>
        <w:t xml:space="preserve">Под никаква форма не са проучени и не се </w:t>
      </w:r>
      <w:r w:rsidR="006E3618">
        <w:rPr>
          <w:rFonts w:ascii="Calibri" w:hAnsi="Calibri" w:cs="Arial"/>
          <w:szCs w:val="24"/>
          <w:lang w:val="bg-BG"/>
        </w:rPr>
        <w:t>волеи</w:t>
      </w:r>
      <w:r w:rsidR="0001622B">
        <w:rPr>
          <w:rFonts w:ascii="Calibri" w:hAnsi="Calibri" w:cs="Arial"/>
          <w:szCs w:val="24"/>
          <w:lang w:val="bg-BG"/>
        </w:rPr>
        <w:t>зявяват в мотивите на оспорения акт какви точно са тези условия</w:t>
      </w:r>
      <w:r w:rsidR="000D639B">
        <w:rPr>
          <w:rFonts w:ascii="Calibri" w:hAnsi="Calibri" w:cs="Arial"/>
          <w:szCs w:val="24"/>
          <w:lang w:val="bg-BG"/>
        </w:rPr>
        <w:t xml:space="preserve">, което е било в задължение на органа, за да разгледа моята молба за предоставяне на международна закрила в нейната пълнота </w:t>
      </w:r>
      <w:r w:rsidR="00F90838">
        <w:rPr>
          <w:rFonts w:ascii="Calibri" w:hAnsi="Calibri" w:cs="Arial"/>
          <w:szCs w:val="24"/>
          <w:lang w:val="bg-BG"/>
        </w:rPr>
        <w:t>съгласно чл.</w:t>
      </w:r>
      <w:r w:rsidR="0003507D">
        <w:rPr>
          <w:rFonts w:ascii="Calibri" w:hAnsi="Calibri" w:cs="Arial"/>
          <w:szCs w:val="24"/>
          <w:lang w:val="bg-BG"/>
        </w:rPr>
        <w:t xml:space="preserve"> 75, ал.2 от ЗУБ вр. 35</w:t>
      </w:r>
      <w:r w:rsidR="00F90838">
        <w:rPr>
          <w:rFonts w:ascii="Calibri" w:hAnsi="Calibri" w:cs="Arial"/>
          <w:szCs w:val="24"/>
          <w:lang w:val="bg-BG"/>
        </w:rPr>
        <w:t xml:space="preserve"> от АПК </w:t>
      </w:r>
      <w:r w:rsidR="000D639B">
        <w:rPr>
          <w:rFonts w:ascii="Calibri" w:hAnsi="Calibri" w:cs="Arial"/>
          <w:szCs w:val="24"/>
          <w:lang w:val="bg-BG"/>
        </w:rPr>
        <w:t xml:space="preserve">с оглед </w:t>
      </w:r>
      <w:r w:rsidR="00EA5EBF">
        <w:rPr>
          <w:rFonts w:ascii="Calibri" w:hAnsi="Calibri" w:cs="Arial"/>
          <w:szCs w:val="24"/>
          <w:lang w:val="bg-BG"/>
        </w:rPr>
        <w:t xml:space="preserve">на законосъобразната й </w:t>
      </w:r>
      <w:r w:rsidR="000D639B">
        <w:rPr>
          <w:rFonts w:ascii="Calibri" w:hAnsi="Calibri" w:cs="Arial"/>
          <w:szCs w:val="24"/>
          <w:lang w:val="bg-BG"/>
        </w:rPr>
        <w:t xml:space="preserve">преценка </w:t>
      </w:r>
      <w:r w:rsidR="00EA5EBF">
        <w:rPr>
          <w:rFonts w:ascii="Calibri" w:hAnsi="Calibri" w:cs="Arial"/>
          <w:szCs w:val="24"/>
          <w:lang w:val="bg-BG"/>
        </w:rPr>
        <w:t>по</w:t>
      </w:r>
      <w:r w:rsidR="00C96C0B">
        <w:rPr>
          <w:rFonts w:ascii="Calibri" w:hAnsi="Calibri" w:cs="Arial"/>
          <w:szCs w:val="24"/>
          <w:lang w:val="bg-BG"/>
        </w:rPr>
        <w:t xml:space="preserve"> основани</w:t>
      </w:r>
      <w:r w:rsidR="00EA5EBF">
        <w:rPr>
          <w:rFonts w:ascii="Calibri" w:hAnsi="Calibri" w:cs="Arial"/>
          <w:szCs w:val="24"/>
          <w:lang w:val="bg-BG"/>
        </w:rPr>
        <w:t>ето</w:t>
      </w:r>
      <w:r w:rsidR="00C96C0B">
        <w:rPr>
          <w:rFonts w:ascii="Calibri" w:hAnsi="Calibri" w:cs="Arial"/>
          <w:szCs w:val="24"/>
          <w:lang w:val="bg-BG"/>
        </w:rPr>
        <w:t xml:space="preserve"> </w:t>
      </w:r>
      <w:r w:rsidR="00EA5EBF">
        <w:rPr>
          <w:rFonts w:ascii="Calibri" w:hAnsi="Calibri" w:cs="Arial"/>
          <w:szCs w:val="24"/>
          <w:lang w:val="bg-BG"/>
        </w:rPr>
        <w:t>на</w:t>
      </w:r>
      <w:r w:rsidR="00C96C0B">
        <w:rPr>
          <w:rFonts w:ascii="Calibri" w:hAnsi="Calibri" w:cs="Arial"/>
          <w:szCs w:val="24"/>
          <w:lang w:val="bg-BG"/>
        </w:rPr>
        <w:t xml:space="preserve"> чл.9, ал.1, т.</w:t>
      </w:r>
      <w:r w:rsidR="00F03305">
        <w:rPr>
          <w:rFonts w:ascii="Calibri" w:hAnsi="Calibri" w:cs="Arial"/>
          <w:szCs w:val="24"/>
          <w:lang w:val="bg-BG"/>
        </w:rPr>
        <w:t xml:space="preserve"> </w:t>
      </w:r>
      <w:r w:rsidR="00C96C0B">
        <w:rPr>
          <w:rFonts w:ascii="Calibri" w:hAnsi="Calibri" w:cs="Arial"/>
          <w:szCs w:val="24"/>
          <w:lang w:val="bg-BG"/>
        </w:rPr>
        <w:t xml:space="preserve">2 от ЗУБ. </w:t>
      </w:r>
      <w:r w:rsidR="006E3618">
        <w:rPr>
          <w:rFonts w:ascii="Calibri" w:hAnsi="Calibri" w:cs="Arial"/>
          <w:szCs w:val="24"/>
          <w:lang w:val="bg-BG"/>
        </w:rPr>
        <w:t xml:space="preserve">Не се навеждат и доказателства в този смисъл, което </w:t>
      </w:r>
      <w:r w:rsidR="001A41B7">
        <w:rPr>
          <w:rFonts w:ascii="Calibri" w:hAnsi="Calibri" w:cs="Arial"/>
          <w:szCs w:val="24"/>
          <w:lang w:val="bg-BG"/>
        </w:rPr>
        <w:t xml:space="preserve">съставлява съществено нарушение на производственото </w:t>
      </w:r>
      <w:r w:rsidR="006E3618">
        <w:rPr>
          <w:rFonts w:ascii="Calibri" w:hAnsi="Calibri" w:cs="Arial"/>
          <w:szCs w:val="24"/>
          <w:lang w:val="bg-BG"/>
        </w:rPr>
        <w:t xml:space="preserve">правило на чл. </w:t>
      </w:r>
      <w:r w:rsidR="001A41B7">
        <w:rPr>
          <w:rFonts w:ascii="Calibri" w:hAnsi="Calibri" w:cs="Arial"/>
          <w:szCs w:val="24"/>
          <w:lang w:val="bg-BG"/>
        </w:rPr>
        <w:t>75, ал.3 от ЗУБ.</w:t>
      </w:r>
      <w:r w:rsidR="00E45395">
        <w:rPr>
          <w:rFonts w:ascii="Calibri" w:hAnsi="Calibri" w:cs="Arial"/>
          <w:szCs w:val="24"/>
          <w:lang w:val="bg-BG"/>
        </w:rPr>
        <w:t xml:space="preserve"> </w:t>
      </w:r>
    </w:p>
    <w:p w14:paraId="273D3754" w14:textId="77777777" w:rsidR="00E45395" w:rsidRDefault="00E45395" w:rsidP="00E45395">
      <w:pPr>
        <w:pStyle w:val="BodyText"/>
        <w:overflowPunct/>
        <w:autoSpaceDE/>
        <w:autoSpaceDN/>
        <w:adjustRightInd/>
        <w:ind w:right="390"/>
        <w:textAlignment w:val="center"/>
        <w:rPr>
          <w:rFonts w:ascii="Calibri" w:hAnsi="Calibri" w:cs="Arial"/>
          <w:szCs w:val="24"/>
          <w:lang w:val="bg-BG"/>
        </w:rPr>
      </w:pPr>
    </w:p>
    <w:p w14:paraId="3CC4D837" w14:textId="2D2E395A" w:rsidR="00065754" w:rsidRPr="00923CCD" w:rsidRDefault="00AC115E" w:rsidP="00B419F9">
      <w:pPr>
        <w:pStyle w:val="BodyText"/>
        <w:overflowPunct/>
        <w:autoSpaceDE/>
        <w:autoSpaceDN/>
        <w:adjustRightInd/>
        <w:textAlignment w:val="center"/>
        <w:rPr>
          <w:rFonts w:ascii="Calibri" w:hAnsi="Calibri" w:cs="Arial"/>
          <w:szCs w:val="24"/>
          <w:lang w:val="bg-BG"/>
        </w:rPr>
      </w:pPr>
      <w:r>
        <w:rPr>
          <w:rFonts w:ascii="Calibri" w:hAnsi="Calibri" w:cs="Arial"/>
          <w:szCs w:val="24"/>
          <w:lang w:val="bg-BG"/>
        </w:rPr>
        <w:t xml:space="preserve">Твърдя, че нечовешките и унизителни условия в руските затвори са </w:t>
      </w:r>
      <w:r w:rsidR="00046B4B">
        <w:rPr>
          <w:rFonts w:ascii="Calibri" w:hAnsi="Calibri" w:cs="Arial"/>
          <w:szCs w:val="24"/>
          <w:lang w:val="bg-BG"/>
        </w:rPr>
        <w:t>общоизвест</w:t>
      </w:r>
      <w:r w:rsidR="006E054A">
        <w:rPr>
          <w:rFonts w:ascii="Calibri" w:hAnsi="Calibri" w:cs="Arial"/>
          <w:szCs w:val="24"/>
          <w:lang w:val="bg-BG"/>
        </w:rPr>
        <w:t>е</w:t>
      </w:r>
      <w:r w:rsidR="00046B4B">
        <w:rPr>
          <w:rFonts w:ascii="Calibri" w:hAnsi="Calibri" w:cs="Arial"/>
          <w:szCs w:val="24"/>
          <w:lang w:val="bg-BG"/>
        </w:rPr>
        <w:t xml:space="preserve">н </w:t>
      </w:r>
      <w:r w:rsidR="006E054A">
        <w:rPr>
          <w:rFonts w:ascii="Calibri" w:hAnsi="Calibri" w:cs="Arial"/>
          <w:szCs w:val="24"/>
          <w:lang w:val="bg-BG"/>
        </w:rPr>
        <w:t>факт</w:t>
      </w:r>
      <w:r>
        <w:rPr>
          <w:rFonts w:ascii="Calibri" w:hAnsi="Calibri" w:cs="Arial"/>
          <w:szCs w:val="24"/>
          <w:lang w:val="bg-BG"/>
        </w:rPr>
        <w:t xml:space="preserve"> по смисъла на </w:t>
      </w:r>
      <w:r w:rsidR="00046B4B">
        <w:rPr>
          <w:rFonts w:ascii="Calibri" w:hAnsi="Calibri" w:cs="Arial"/>
          <w:szCs w:val="24"/>
          <w:lang w:val="bg-BG"/>
        </w:rPr>
        <w:t xml:space="preserve">чл. </w:t>
      </w:r>
      <w:r w:rsidR="006E054A">
        <w:rPr>
          <w:rFonts w:ascii="Calibri" w:hAnsi="Calibri" w:cs="Arial"/>
          <w:szCs w:val="24"/>
          <w:lang w:val="bg-BG"/>
        </w:rPr>
        <w:t xml:space="preserve">155 </w:t>
      </w:r>
      <w:r w:rsidR="00046B4B">
        <w:rPr>
          <w:rFonts w:ascii="Calibri" w:hAnsi="Calibri" w:cs="Arial"/>
          <w:szCs w:val="24"/>
          <w:lang w:val="bg-BG"/>
        </w:rPr>
        <w:t xml:space="preserve">ГПК вр. </w:t>
      </w:r>
      <w:r>
        <w:rPr>
          <w:rFonts w:ascii="Calibri" w:hAnsi="Calibri" w:cs="Arial"/>
          <w:szCs w:val="24"/>
          <w:lang w:val="bg-BG"/>
        </w:rPr>
        <w:t>чл. 144 АПК</w:t>
      </w:r>
      <w:r w:rsidR="006E054A">
        <w:rPr>
          <w:rFonts w:ascii="Calibri" w:hAnsi="Calibri" w:cs="Arial"/>
          <w:szCs w:val="24"/>
          <w:lang w:val="bg-BG"/>
        </w:rPr>
        <w:t xml:space="preserve">. </w:t>
      </w:r>
      <w:r>
        <w:rPr>
          <w:rFonts w:ascii="Calibri" w:hAnsi="Calibri" w:cs="Arial"/>
          <w:szCs w:val="24"/>
          <w:lang w:val="bg-BG"/>
        </w:rPr>
        <w:t xml:space="preserve"> </w:t>
      </w:r>
      <w:r w:rsidR="00043144">
        <w:rPr>
          <w:rFonts w:ascii="Calibri" w:hAnsi="Calibri" w:cs="Arial"/>
          <w:szCs w:val="24"/>
          <w:lang w:val="bg-BG"/>
        </w:rPr>
        <w:t>В интервю на 21.02.2024г.</w:t>
      </w:r>
      <w:r w:rsidR="006A4281">
        <w:rPr>
          <w:rFonts w:ascii="Calibri" w:hAnsi="Calibri" w:cs="Arial"/>
          <w:szCs w:val="24"/>
          <w:lang w:val="bg-BG"/>
        </w:rPr>
        <w:t xml:space="preserve"> </w:t>
      </w:r>
      <w:r w:rsidR="00DC3554">
        <w:rPr>
          <w:rFonts w:ascii="Calibri" w:hAnsi="Calibri" w:cs="Arial"/>
          <w:szCs w:val="24"/>
          <w:lang w:val="bg-BG"/>
        </w:rPr>
        <w:t>за „Евронюз“</w:t>
      </w:r>
      <w:r w:rsidR="00A7660E">
        <w:rPr>
          <w:rFonts w:ascii="Calibri" w:hAnsi="Calibri" w:cs="Arial"/>
          <w:szCs w:val="24"/>
          <w:lang w:val="bg-BG"/>
        </w:rPr>
        <w:t xml:space="preserve"> </w:t>
      </w:r>
      <w:r w:rsidR="00A7660E" w:rsidRPr="00A7660E">
        <w:rPr>
          <w:rFonts w:ascii="Calibri" w:hAnsi="Calibri" w:cs="Arial"/>
          <w:szCs w:val="24"/>
          <w:lang w:val="bg-BG"/>
        </w:rPr>
        <w:t>(</w:t>
      </w:r>
      <w:r w:rsidR="00EE5226">
        <w:rPr>
          <w:rFonts w:ascii="Calibri" w:hAnsi="Calibri" w:cs="Arial"/>
          <w:szCs w:val="24"/>
          <w:lang w:val="bg-BG"/>
        </w:rPr>
        <w:t>№</w:t>
      </w:r>
      <w:r w:rsidR="00A7660E">
        <w:rPr>
          <w:rFonts w:ascii="Calibri" w:hAnsi="Calibri" w:cs="Arial"/>
          <w:szCs w:val="24"/>
          <w:lang w:val="bg-BG"/>
        </w:rPr>
        <w:t>1</w:t>
      </w:r>
      <w:r w:rsidR="00EE5226">
        <w:rPr>
          <w:rFonts w:ascii="Calibri" w:hAnsi="Calibri" w:cs="Arial"/>
          <w:szCs w:val="24"/>
          <w:lang w:val="bg-BG"/>
        </w:rPr>
        <w:t xml:space="preserve"> по описа на приложените доказателства</w:t>
      </w:r>
      <w:r w:rsidR="00A7660E" w:rsidRPr="00A7660E">
        <w:rPr>
          <w:rFonts w:ascii="Calibri" w:hAnsi="Calibri" w:cs="Arial"/>
          <w:szCs w:val="24"/>
          <w:lang w:val="bg-BG"/>
        </w:rPr>
        <w:t>)</w:t>
      </w:r>
      <w:r w:rsidR="00DC3554">
        <w:rPr>
          <w:rFonts w:ascii="Calibri" w:hAnsi="Calibri" w:cs="Arial"/>
          <w:szCs w:val="24"/>
          <w:lang w:val="bg-BG"/>
        </w:rPr>
        <w:t xml:space="preserve"> специалният докладчик на ООН за правата на човека в Русия Мариана Кацарова определи </w:t>
      </w:r>
      <w:r w:rsidR="00A7660E">
        <w:rPr>
          <w:rFonts w:ascii="Calibri" w:hAnsi="Calibri" w:cs="Arial"/>
          <w:szCs w:val="24"/>
          <w:lang w:val="bg-BG"/>
        </w:rPr>
        <w:t>условията в руските затвори като зловещи и изключително мъчителни</w:t>
      </w:r>
      <w:r w:rsidR="005B3A71">
        <w:rPr>
          <w:rFonts w:ascii="Calibri" w:hAnsi="Calibri" w:cs="Arial"/>
          <w:szCs w:val="24"/>
          <w:lang w:val="bg-BG"/>
        </w:rPr>
        <w:t>, които в конкретни индивидуални случаи</w:t>
      </w:r>
      <w:r w:rsidR="009C597F">
        <w:rPr>
          <w:rFonts w:ascii="Calibri" w:hAnsi="Calibri" w:cs="Arial"/>
          <w:szCs w:val="24"/>
          <w:lang w:val="bg-BG"/>
        </w:rPr>
        <w:t xml:space="preserve"> </w:t>
      </w:r>
      <w:r w:rsidR="00197C41">
        <w:rPr>
          <w:rFonts w:ascii="Calibri" w:hAnsi="Calibri" w:cs="Arial"/>
          <w:szCs w:val="24"/>
          <w:lang w:val="bg-BG"/>
        </w:rPr>
        <w:t xml:space="preserve">могат да </w:t>
      </w:r>
      <w:r w:rsidR="005B3A71">
        <w:rPr>
          <w:rFonts w:ascii="Calibri" w:hAnsi="Calibri" w:cs="Arial"/>
          <w:szCs w:val="24"/>
          <w:lang w:val="bg-BG"/>
        </w:rPr>
        <w:t xml:space="preserve">  съставлява</w:t>
      </w:r>
      <w:r w:rsidR="00197C41">
        <w:rPr>
          <w:rFonts w:ascii="Calibri" w:hAnsi="Calibri" w:cs="Arial"/>
          <w:szCs w:val="24"/>
          <w:lang w:val="bg-BG"/>
        </w:rPr>
        <w:t>т и</w:t>
      </w:r>
      <w:r w:rsidR="005B3A71">
        <w:rPr>
          <w:rFonts w:ascii="Calibri" w:hAnsi="Calibri" w:cs="Arial"/>
          <w:szCs w:val="24"/>
          <w:lang w:val="bg-BG"/>
        </w:rPr>
        <w:t xml:space="preserve"> изтезание.</w:t>
      </w:r>
      <w:r w:rsidR="00197C41">
        <w:rPr>
          <w:rFonts w:ascii="Calibri" w:hAnsi="Calibri" w:cs="Arial"/>
          <w:szCs w:val="24"/>
          <w:lang w:val="bg-BG"/>
        </w:rPr>
        <w:t xml:space="preserve"> </w:t>
      </w:r>
      <w:r w:rsidR="00F16377">
        <w:rPr>
          <w:rFonts w:ascii="Calibri" w:hAnsi="Calibri" w:cs="Arial"/>
          <w:szCs w:val="24"/>
          <w:lang w:val="bg-BG"/>
        </w:rPr>
        <w:t xml:space="preserve">Повсеместно нехуманните и неприемливи от всякаква гледна точка </w:t>
      </w:r>
      <w:r w:rsidR="001D5EE5">
        <w:rPr>
          <w:rFonts w:ascii="Calibri" w:hAnsi="Calibri" w:cs="Arial"/>
          <w:szCs w:val="24"/>
          <w:lang w:val="bg-BG"/>
        </w:rPr>
        <w:t>условия</w:t>
      </w:r>
      <w:r w:rsidR="00C56731">
        <w:rPr>
          <w:rFonts w:ascii="Calibri" w:hAnsi="Calibri" w:cs="Arial"/>
          <w:szCs w:val="24"/>
          <w:lang w:val="bg-BG"/>
        </w:rPr>
        <w:t xml:space="preserve"> в руските затвори</w:t>
      </w:r>
      <w:r w:rsidR="00A445E4">
        <w:rPr>
          <w:rFonts w:ascii="Calibri" w:hAnsi="Calibri" w:cs="Arial"/>
          <w:szCs w:val="24"/>
          <w:lang w:val="bg-BG"/>
        </w:rPr>
        <w:t xml:space="preserve"> и</w:t>
      </w:r>
      <w:r w:rsidR="001D5EE5">
        <w:rPr>
          <w:rFonts w:ascii="Calibri" w:hAnsi="Calibri" w:cs="Arial"/>
          <w:szCs w:val="24"/>
          <w:lang w:val="bg-BG"/>
        </w:rPr>
        <w:t xml:space="preserve"> прилагане</w:t>
      </w:r>
      <w:r w:rsidR="00A445E4">
        <w:rPr>
          <w:rFonts w:ascii="Calibri" w:hAnsi="Calibri" w:cs="Arial"/>
          <w:szCs w:val="24"/>
          <w:lang w:val="bg-BG"/>
        </w:rPr>
        <w:t>то</w:t>
      </w:r>
      <w:r w:rsidR="001D5EE5">
        <w:rPr>
          <w:rFonts w:ascii="Calibri" w:hAnsi="Calibri" w:cs="Arial"/>
          <w:szCs w:val="24"/>
          <w:lang w:val="bg-BG"/>
        </w:rPr>
        <w:t xml:space="preserve"> </w:t>
      </w:r>
      <w:r w:rsidR="00003080">
        <w:rPr>
          <w:rFonts w:ascii="Calibri" w:hAnsi="Calibri" w:cs="Arial"/>
          <w:szCs w:val="24"/>
          <w:lang w:val="bg-BG"/>
        </w:rPr>
        <w:t xml:space="preserve">в тях </w:t>
      </w:r>
      <w:r w:rsidR="001D5EE5">
        <w:rPr>
          <w:rFonts w:ascii="Calibri" w:hAnsi="Calibri" w:cs="Arial"/>
          <w:szCs w:val="24"/>
          <w:lang w:val="bg-BG"/>
        </w:rPr>
        <w:t xml:space="preserve">на нечовешки </w:t>
      </w:r>
      <w:r w:rsidR="00A445E4">
        <w:rPr>
          <w:rFonts w:ascii="Calibri" w:hAnsi="Calibri" w:cs="Arial"/>
          <w:szCs w:val="24"/>
          <w:lang w:val="bg-BG"/>
        </w:rPr>
        <w:t xml:space="preserve">и унизителни практики и наказания като </w:t>
      </w:r>
      <w:r w:rsidR="00003080">
        <w:rPr>
          <w:rFonts w:ascii="Calibri" w:hAnsi="Calibri" w:cs="Arial"/>
          <w:szCs w:val="24"/>
          <w:lang w:val="bg-BG"/>
        </w:rPr>
        <w:t xml:space="preserve">побой, </w:t>
      </w:r>
      <w:r w:rsidR="00A445E4">
        <w:rPr>
          <w:rFonts w:ascii="Calibri" w:hAnsi="Calibri" w:cs="Arial"/>
          <w:szCs w:val="24"/>
          <w:lang w:val="bg-BG"/>
        </w:rPr>
        <w:t>изнасилване,</w:t>
      </w:r>
      <w:r w:rsidR="00801100">
        <w:rPr>
          <w:rFonts w:ascii="Calibri" w:hAnsi="Calibri" w:cs="Arial"/>
          <w:szCs w:val="24"/>
          <w:lang w:val="bg-BG"/>
        </w:rPr>
        <w:t xml:space="preserve"> </w:t>
      </w:r>
      <w:r w:rsidR="00003080">
        <w:rPr>
          <w:rFonts w:ascii="Calibri" w:hAnsi="Calibri" w:cs="Arial"/>
          <w:szCs w:val="24"/>
          <w:lang w:val="bg-BG"/>
        </w:rPr>
        <w:t xml:space="preserve">завързване и оковаване, </w:t>
      </w:r>
      <w:r w:rsidR="00801100">
        <w:rPr>
          <w:rFonts w:ascii="Calibri" w:hAnsi="Calibri" w:cs="Arial"/>
          <w:szCs w:val="24"/>
          <w:lang w:val="bg-BG"/>
        </w:rPr>
        <w:t>системно и продължително</w:t>
      </w:r>
      <w:r w:rsidR="00A445E4">
        <w:rPr>
          <w:rFonts w:ascii="Calibri" w:hAnsi="Calibri" w:cs="Arial"/>
          <w:szCs w:val="24"/>
          <w:lang w:val="bg-BG"/>
        </w:rPr>
        <w:t xml:space="preserve"> лишаване от храна</w:t>
      </w:r>
      <w:r w:rsidR="00801100">
        <w:rPr>
          <w:rFonts w:ascii="Calibri" w:hAnsi="Calibri" w:cs="Arial"/>
          <w:szCs w:val="24"/>
          <w:lang w:val="bg-BG"/>
        </w:rPr>
        <w:t xml:space="preserve"> и</w:t>
      </w:r>
      <w:r w:rsidR="00255CE7">
        <w:rPr>
          <w:rFonts w:ascii="Calibri" w:hAnsi="Calibri" w:cs="Arial"/>
          <w:szCs w:val="24"/>
          <w:lang w:val="bg-BG"/>
        </w:rPr>
        <w:t xml:space="preserve"> </w:t>
      </w:r>
      <w:r w:rsidR="00A445E4">
        <w:rPr>
          <w:rFonts w:ascii="Calibri" w:hAnsi="Calibri" w:cs="Arial"/>
          <w:szCs w:val="24"/>
          <w:lang w:val="bg-BG"/>
        </w:rPr>
        <w:t xml:space="preserve">сън, </w:t>
      </w:r>
      <w:r w:rsidR="00255CE7">
        <w:rPr>
          <w:rFonts w:ascii="Calibri" w:hAnsi="Calibri" w:cs="Arial"/>
          <w:szCs w:val="24"/>
          <w:lang w:val="bg-BG"/>
        </w:rPr>
        <w:t xml:space="preserve">затваряне в непригодни за човешкото тяло </w:t>
      </w:r>
      <w:r w:rsidR="00003080">
        <w:rPr>
          <w:rFonts w:ascii="Calibri" w:hAnsi="Calibri" w:cs="Arial"/>
          <w:szCs w:val="24"/>
          <w:lang w:val="bg-BG"/>
        </w:rPr>
        <w:t xml:space="preserve">карцерни </w:t>
      </w:r>
      <w:r w:rsidR="00255CE7">
        <w:rPr>
          <w:rFonts w:ascii="Calibri" w:hAnsi="Calibri" w:cs="Arial"/>
          <w:szCs w:val="24"/>
          <w:lang w:val="bg-BG"/>
        </w:rPr>
        <w:t xml:space="preserve">помещения, излагане на студ през зимата чрез извеждане навън и обливане с </w:t>
      </w:r>
      <w:r w:rsidR="00282031">
        <w:rPr>
          <w:rFonts w:ascii="Calibri" w:hAnsi="Calibri" w:cs="Arial"/>
          <w:szCs w:val="24"/>
          <w:lang w:val="bg-BG"/>
        </w:rPr>
        <w:t xml:space="preserve">вода, както и всякакви други нечовешки и унизителни практики, </w:t>
      </w:r>
      <w:r w:rsidR="00003080">
        <w:rPr>
          <w:rFonts w:ascii="Calibri" w:hAnsi="Calibri" w:cs="Arial"/>
          <w:szCs w:val="24"/>
          <w:lang w:val="bg-BG"/>
        </w:rPr>
        <w:t>до</w:t>
      </w:r>
      <w:r w:rsidR="00282031">
        <w:rPr>
          <w:rFonts w:ascii="Calibri" w:hAnsi="Calibri" w:cs="Arial"/>
          <w:szCs w:val="24"/>
          <w:lang w:val="bg-BG"/>
        </w:rPr>
        <w:t>стигащи до степен на изтезание</w:t>
      </w:r>
      <w:r w:rsidR="00003080">
        <w:rPr>
          <w:rFonts w:ascii="Calibri" w:hAnsi="Calibri" w:cs="Arial"/>
          <w:szCs w:val="24"/>
          <w:lang w:val="bg-BG"/>
        </w:rPr>
        <w:t xml:space="preserve"> са </w:t>
      </w:r>
      <w:r w:rsidR="00923CCD">
        <w:rPr>
          <w:rFonts w:ascii="Calibri" w:hAnsi="Calibri" w:cs="Arial"/>
          <w:szCs w:val="24"/>
          <w:lang w:val="bg-BG"/>
        </w:rPr>
        <w:t xml:space="preserve">докладвани както от </w:t>
      </w:r>
      <w:r w:rsidR="00F73952">
        <w:rPr>
          <w:rFonts w:ascii="Calibri" w:hAnsi="Calibri" w:cs="Arial"/>
          <w:szCs w:val="24"/>
          <w:lang w:val="bg-BG"/>
        </w:rPr>
        <w:t>правозащитните</w:t>
      </w:r>
      <w:r w:rsidR="00923CCD">
        <w:rPr>
          <w:rFonts w:ascii="Calibri" w:hAnsi="Calibri" w:cs="Arial"/>
          <w:szCs w:val="24"/>
          <w:lang w:val="bg-BG"/>
        </w:rPr>
        <w:t xml:space="preserve"> организации, така и от световните преса и медии </w:t>
      </w:r>
      <w:r w:rsidR="00923CCD" w:rsidRPr="00923CCD">
        <w:rPr>
          <w:rFonts w:ascii="Calibri" w:hAnsi="Calibri" w:cs="Arial"/>
          <w:szCs w:val="24"/>
          <w:lang w:val="bg-BG"/>
        </w:rPr>
        <w:t>(</w:t>
      </w:r>
      <w:r w:rsidR="00EE5226">
        <w:rPr>
          <w:rFonts w:ascii="Calibri" w:hAnsi="Calibri" w:cs="Arial"/>
          <w:szCs w:val="24"/>
          <w:lang w:val="bg-BG"/>
        </w:rPr>
        <w:t>№</w:t>
      </w:r>
      <w:r w:rsidR="005D2516" w:rsidRPr="00281328">
        <w:rPr>
          <w:rFonts w:ascii="Calibri" w:hAnsi="Calibri" w:cs="Arial"/>
          <w:szCs w:val="24"/>
          <w:lang w:val="bg-BG"/>
        </w:rPr>
        <w:t xml:space="preserve"> </w:t>
      </w:r>
      <w:r w:rsidR="00923CCD" w:rsidRPr="00281328">
        <w:rPr>
          <w:rFonts w:ascii="Calibri" w:hAnsi="Calibri" w:cs="Arial"/>
          <w:szCs w:val="24"/>
          <w:lang w:val="bg-BG"/>
        </w:rPr>
        <w:t xml:space="preserve"> 2, 3</w:t>
      </w:r>
      <w:r w:rsidR="00281328" w:rsidRPr="00281328">
        <w:rPr>
          <w:rFonts w:ascii="Calibri" w:hAnsi="Calibri" w:cs="Arial"/>
          <w:szCs w:val="24"/>
          <w:lang w:val="bg-BG"/>
        </w:rPr>
        <w:t xml:space="preserve"> и</w:t>
      </w:r>
      <w:r w:rsidR="00923CCD" w:rsidRPr="00281328">
        <w:rPr>
          <w:rFonts w:ascii="Calibri" w:hAnsi="Calibri" w:cs="Arial"/>
          <w:szCs w:val="24"/>
          <w:lang w:val="bg-BG"/>
        </w:rPr>
        <w:t xml:space="preserve"> 4</w:t>
      </w:r>
      <w:r w:rsidR="00EE5226">
        <w:rPr>
          <w:rFonts w:ascii="Calibri" w:hAnsi="Calibri" w:cs="Arial"/>
          <w:szCs w:val="24"/>
          <w:lang w:val="bg-BG"/>
        </w:rPr>
        <w:t xml:space="preserve"> по описа на приложените доказателства</w:t>
      </w:r>
      <w:r w:rsidR="00923CCD" w:rsidRPr="00923CCD">
        <w:rPr>
          <w:rFonts w:ascii="Calibri" w:hAnsi="Calibri" w:cs="Arial"/>
          <w:szCs w:val="24"/>
          <w:lang w:val="bg-BG"/>
        </w:rPr>
        <w:t>)</w:t>
      </w:r>
      <w:r w:rsidR="00923CCD">
        <w:rPr>
          <w:rFonts w:ascii="Calibri" w:hAnsi="Calibri" w:cs="Arial"/>
          <w:szCs w:val="24"/>
          <w:lang w:val="bg-BG"/>
        </w:rPr>
        <w:t xml:space="preserve">. </w:t>
      </w:r>
    </w:p>
    <w:p w14:paraId="7AFDC3DB" w14:textId="77777777" w:rsidR="00E5639F" w:rsidRDefault="00E5639F" w:rsidP="00B419F9">
      <w:pPr>
        <w:pStyle w:val="BodyText"/>
        <w:overflowPunct/>
        <w:autoSpaceDE/>
        <w:autoSpaceDN/>
        <w:adjustRightInd/>
        <w:textAlignment w:val="center"/>
        <w:rPr>
          <w:rFonts w:ascii="Calibri" w:hAnsi="Calibri" w:cs="Arial"/>
          <w:szCs w:val="24"/>
          <w:lang w:val="bg-BG"/>
        </w:rPr>
      </w:pPr>
    </w:p>
    <w:p w14:paraId="2DB1221B" w14:textId="6FB3E8A7" w:rsidR="00E5639F" w:rsidRDefault="00715BFA" w:rsidP="00B419F9">
      <w:pPr>
        <w:pStyle w:val="BodyText"/>
        <w:overflowPunct/>
        <w:autoSpaceDE/>
        <w:autoSpaceDN/>
        <w:adjustRightInd/>
        <w:textAlignment w:val="center"/>
        <w:rPr>
          <w:rFonts w:ascii="Calibri" w:hAnsi="Calibri"/>
          <w:szCs w:val="24"/>
          <w:lang w:val="bg-BG"/>
        </w:rPr>
      </w:pPr>
      <w:r>
        <w:rPr>
          <w:rFonts w:ascii="Calibri" w:hAnsi="Calibri"/>
          <w:szCs w:val="24"/>
          <w:lang w:val="bg-BG"/>
        </w:rPr>
        <w:t>П</w:t>
      </w:r>
      <w:r w:rsidR="00E5639F" w:rsidRPr="00E5639F">
        <w:rPr>
          <w:rFonts w:ascii="Calibri" w:hAnsi="Calibri"/>
          <w:szCs w:val="24"/>
          <w:lang w:val="bg-BG"/>
        </w:rPr>
        <w:t>редоставянето на субсидиарната закрила по чл.</w:t>
      </w:r>
      <w:r w:rsidR="007D76E2">
        <w:rPr>
          <w:rFonts w:ascii="Calibri" w:hAnsi="Calibri"/>
          <w:szCs w:val="24"/>
          <w:lang w:val="bg-BG"/>
        </w:rPr>
        <w:t xml:space="preserve"> </w:t>
      </w:r>
      <w:r w:rsidR="00E5639F" w:rsidRPr="00E5639F">
        <w:rPr>
          <w:rFonts w:ascii="Calibri" w:hAnsi="Calibri"/>
          <w:szCs w:val="24"/>
          <w:lang w:val="bg-BG"/>
        </w:rPr>
        <w:t>15</w:t>
      </w:r>
      <w:r w:rsidR="004361BD">
        <w:rPr>
          <w:rFonts w:ascii="Calibri" w:hAnsi="Calibri"/>
          <w:szCs w:val="24"/>
          <w:lang w:val="bg-BG"/>
        </w:rPr>
        <w:t xml:space="preserve"> вр. чл.</w:t>
      </w:r>
      <w:r w:rsidR="007D76E2">
        <w:rPr>
          <w:rFonts w:ascii="Calibri" w:hAnsi="Calibri"/>
          <w:szCs w:val="24"/>
          <w:lang w:val="bg-BG"/>
        </w:rPr>
        <w:t xml:space="preserve"> </w:t>
      </w:r>
      <w:r w:rsidR="004361BD">
        <w:rPr>
          <w:rFonts w:ascii="Calibri" w:hAnsi="Calibri"/>
          <w:szCs w:val="24"/>
          <w:lang w:val="bg-BG"/>
        </w:rPr>
        <w:t>4, ал.</w:t>
      </w:r>
      <w:r w:rsidR="007D76E2">
        <w:rPr>
          <w:rFonts w:ascii="Calibri" w:hAnsi="Calibri"/>
          <w:szCs w:val="24"/>
          <w:lang w:val="bg-BG"/>
        </w:rPr>
        <w:t xml:space="preserve"> </w:t>
      </w:r>
      <w:r w:rsidR="004361BD">
        <w:rPr>
          <w:rFonts w:ascii="Calibri" w:hAnsi="Calibri"/>
          <w:szCs w:val="24"/>
          <w:lang w:val="bg-BG"/>
        </w:rPr>
        <w:t>1</w:t>
      </w:r>
      <w:r w:rsidR="00E5639F" w:rsidRPr="00E5639F">
        <w:rPr>
          <w:rFonts w:ascii="Calibri" w:hAnsi="Calibri"/>
          <w:szCs w:val="24"/>
          <w:lang w:val="bg-BG"/>
        </w:rPr>
        <w:t xml:space="preserve"> от Квалификационната директива, транспонирана в националното законодателство </w:t>
      </w:r>
      <w:r w:rsidR="004361BD">
        <w:rPr>
          <w:rFonts w:ascii="Calibri" w:hAnsi="Calibri"/>
          <w:szCs w:val="24"/>
          <w:lang w:val="bg-BG"/>
        </w:rPr>
        <w:t>под формата на хуманитарен статут по</w:t>
      </w:r>
      <w:r w:rsidR="00E5639F" w:rsidRPr="00E5639F">
        <w:rPr>
          <w:rFonts w:ascii="Calibri" w:hAnsi="Calibri"/>
          <w:szCs w:val="24"/>
          <w:lang w:val="bg-BG"/>
        </w:rPr>
        <w:t xml:space="preserve"> чл.</w:t>
      </w:r>
      <w:r w:rsidR="007D76E2">
        <w:rPr>
          <w:rFonts w:ascii="Calibri" w:hAnsi="Calibri"/>
          <w:szCs w:val="24"/>
          <w:lang w:val="bg-BG"/>
        </w:rPr>
        <w:t xml:space="preserve"> </w:t>
      </w:r>
      <w:r w:rsidR="00E5639F" w:rsidRPr="00E5639F">
        <w:rPr>
          <w:rFonts w:ascii="Calibri" w:hAnsi="Calibri"/>
          <w:szCs w:val="24"/>
          <w:lang w:val="bg-BG"/>
        </w:rPr>
        <w:t>9, ал.</w:t>
      </w:r>
      <w:r w:rsidR="007D76E2">
        <w:rPr>
          <w:rFonts w:ascii="Calibri" w:hAnsi="Calibri"/>
          <w:szCs w:val="24"/>
          <w:lang w:val="bg-BG"/>
        </w:rPr>
        <w:t xml:space="preserve"> </w:t>
      </w:r>
      <w:r w:rsidR="00E5639F" w:rsidRPr="00E5639F">
        <w:rPr>
          <w:rFonts w:ascii="Calibri" w:hAnsi="Calibri"/>
          <w:szCs w:val="24"/>
          <w:lang w:val="bg-BG"/>
        </w:rPr>
        <w:t>1 от ЗУБ</w:t>
      </w:r>
      <w:r w:rsidR="004361BD">
        <w:rPr>
          <w:rFonts w:ascii="Calibri" w:hAnsi="Calibri"/>
          <w:szCs w:val="24"/>
          <w:lang w:val="bg-BG"/>
        </w:rPr>
        <w:t>,</w:t>
      </w:r>
      <w:r w:rsidR="00E5639F" w:rsidRPr="00E5639F">
        <w:rPr>
          <w:rFonts w:ascii="Calibri" w:hAnsi="Calibri"/>
          <w:szCs w:val="24"/>
          <w:lang w:val="bg-BG"/>
        </w:rPr>
        <w:t xml:space="preserve"> се обуславя от съществуването в страната на произход на </w:t>
      </w:r>
      <w:r w:rsidR="00E5639F" w:rsidRPr="00E92420">
        <w:rPr>
          <w:rFonts w:ascii="Calibri" w:hAnsi="Calibri"/>
          <w:b/>
          <w:i/>
          <w:iCs/>
          <w:szCs w:val="24"/>
          <w:lang w:val="bg-BG"/>
        </w:rPr>
        <w:t>реална опасност</w:t>
      </w:r>
      <w:r w:rsidR="00E5639F" w:rsidRPr="00923CCD">
        <w:rPr>
          <w:rFonts w:ascii="Calibri" w:hAnsi="Calibri"/>
          <w:b/>
          <w:szCs w:val="24"/>
          <w:lang w:val="bg-BG"/>
        </w:rPr>
        <w:t xml:space="preserve"> </w:t>
      </w:r>
      <w:r w:rsidR="00E5639F" w:rsidRPr="000A57BE">
        <w:rPr>
          <w:rFonts w:ascii="Calibri" w:hAnsi="Calibri"/>
          <w:bCs/>
          <w:szCs w:val="24"/>
          <w:lang w:val="bg-BG"/>
        </w:rPr>
        <w:t xml:space="preserve">от нанасянето на значителна вреда на </w:t>
      </w:r>
      <w:r w:rsidR="004361BD" w:rsidRPr="000A57BE">
        <w:rPr>
          <w:rFonts w:ascii="Calibri" w:hAnsi="Calibri"/>
          <w:bCs/>
          <w:szCs w:val="24"/>
          <w:lang w:val="bg-BG"/>
        </w:rPr>
        <w:t>търсещ</w:t>
      </w:r>
      <w:r w:rsidR="00364D25" w:rsidRPr="000A57BE">
        <w:rPr>
          <w:rFonts w:ascii="Calibri" w:hAnsi="Calibri"/>
          <w:bCs/>
          <w:szCs w:val="24"/>
          <w:lang w:val="bg-BG"/>
        </w:rPr>
        <w:t>ия</w:t>
      </w:r>
      <w:r w:rsidR="004361BD" w:rsidRPr="000A57BE">
        <w:rPr>
          <w:rFonts w:ascii="Calibri" w:hAnsi="Calibri"/>
          <w:bCs/>
          <w:szCs w:val="24"/>
          <w:lang w:val="bg-BG"/>
        </w:rPr>
        <w:t xml:space="preserve"> закрила</w:t>
      </w:r>
      <w:r w:rsidR="00822510">
        <w:rPr>
          <w:rFonts w:ascii="Calibri" w:hAnsi="Calibri"/>
          <w:szCs w:val="24"/>
          <w:lang w:val="bg-BG"/>
        </w:rPr>
        <w:t xml:space="preserve">, тоест, </w:t>
      </w:r>
      <w:r w:rsidR="00E5639F" w:rsidRPr="00E5639F">
        <w:rPr>
          <w:rFonts w:ascii="Calibri" w:hAnsi="Calibri"/>
          <w:szCs w:val="24"/>
          <w:lang w:val="bg-BG"/>
        </w:rPr>
        <w:t xml:space="preserve">когато рискът от понасянето на значителната вреда е действителен или вероятен. </w:t>
      </w:r>
      <w:r w:rsidR="006F4264">
        <w:rPr>
          <w:rFonts w:ascii="Calibri" w:hAnsi="Calibri"/>
          <w:szCs w:val="24"/>
          <w:lang w:val="bg-BG"/>
        </w:rPr>
        <w:t>Съгласно съдебната практика о</w:t>
      </w:r>
      <w:r w:rsidR="00E5639F" w:rsidRPr="00E5639F">
        <w:rPr>
          <w:rFonts w:ascii="Calibri" w:hAnsi="Calibri"/>
          <w:szCs w:val="24"/>
          <w:lang w:val="bg-BG"/>
        </w:rPr>
        <w:t>пасността следва да се разглежда като „действителна“, когато рискът за кандидата е непосредствен, безусловен и безспорен</w:t>
      </w:r>
      <w:r w:rsidR="00BC42C6">
        <w:rPr>
          <w:rFonts w:ascii="Calibri" w:hAnsi="Calibri"/>
          <w:szCs w:val="24"/>
          <w:lang w:val="bg-BG"/>
        </w:rPr>
        <w:t xml:space="preserve"> </w:t>
      </w:r>
      <w:r w:rsidR="00BC42C6" w:rsidRPr="00BC42C6">
        <w:rPr>
          <w:rFonts w:ascii="Calibri" w:hAnsi="Calibri"/>
          <w:szCs w:val="24"/>
          <w:lang w:val="bg-BG"/>
        </w:rPr>
        <w:t>(</w:t>
      </w:r>
      <w:r w:rsidR="007D76E2">
        <w:rPr>
          <w:rFonts w:ascii="Calibri" w:hAnsi="Calibri"/>
          <w:szCs w:val="24"/>
          <w:lang w:val="bg-BG"/>
        </w:rPr>
        <w:t>т</w:t>
      </w:r>
      <w:r w:rsidR="00BC42C6">
        <w:rPr>
          <w:rFonts w:ascii="Calibri" w:hAnsi="Calibri"/>
          <w:szCs w:val="24"/>
          <w:lang w:val="bg-BG"/>
        </w:rPr>
        <w:t>ака</w:t>
      </w:r>
      <w:r w:rsidR="00BC42C6" w:rsidRPr="006F4264">
        <w:rPr>
          <w:rFonts w:asciiTheme="minorHAnsi" w:hAnsiTheme="minorHAnsi" w:cstheme="minorHAnsi"/>
          <w:szCs w:val="24"/>
          <w:lang w:val="bg-BG"/>
        </w:rPr>
        <w:t xml:space="preserve">, </w:t>
      </w:r>
      <w:r w:rsidR="007D76E2">
        <w:rPr>
          <w:rFonts w:asciiTheme="minorHAnsi" w:hAnsiTheme="minorHAnsi" w:cstheme="minorHAnsi"/>
          <w:szCs w:val="24"/>
          <w:lang w:val="bg-BG"/>
        </w:rPr>
        <w:t xml:space="preserve">първо </w:t>
      </w:r>
      <w:r w:rsidR="00BC42C6" w:rsidRPr="006F4264">
        <w:rPr>
          <w:rFonts w:asciiTheme="minorHAnsi" w:hAnsiTheme="minorHAnsi" w:cstheme="minorHAnsi"/>
          <w:lang w:val="bg-BG"/>
        </w:rPr>
        <w:t>Решение №4478/</w:t>
      </w:r>
      <w:r w:rsidR="006F4264" w:rsidRPr="006F4264">
        <w:rPr>
          <w:rFonts w:asciiTheme="minorHAnsi" w:hAnsiTheme="minorHAnsi" w:cstheme="minorHAnsi"/>
          <w:lang w:val="bg-BG"/>
        </w:rPr>
        <w:t>28.06.2019г. по адм.д. 9482/15 по описа на АССГ, 44 с-в, и др</w:t>
      </w:r>
      <w:r w:rsidR="007D76E2">
        <w:rPr>
          <w:rFonts w:asciiTheme="minorHAnsi" w:hAnsiTheme="minorHAnsi" w:cstheme="minorHAnsi"/>
          <w:lang w:val="bg-BG"/>
        </w:rPr>
        <w:t>.</w:t>
      </w:r>
      <w:r w:rsidR="006F4264" w:rsidRPr="006F4264">
        <w:rPr>
          <w:rFonts w:asciiTheme="minorHAnsi" w:hAnsiTheme="minorHAnsi" w:cstheme="minorHAnsi"/>
          <w:lang w:val="bg-BG"/>
        </w:rPr>
        <w:t>)</w:t>
      </w:r>
      <w:r w:rsidR="00E5639F" w:rsidRPr="00E5639F">
        <w:rPr>
          <w:rFonts w:ascii="Calibri" w:hAnsi="Calibri"/>
          <w:szCs w:val="24"/>
          <w:lang w:val="bg-BG"/>
        </w:rPr>
        <w:t xml:space="preserve">. Като „вероятна“ </w:t>
      </w:r>
      <w:r w:rsidR="00670DFB">
        <w:rPr>
          <w:rFonts w:ascii="Calibri" w:hAnsi="Calibri"/>
          <w:szCs w:val="24"/>
          <w:lang w:val="bg-BG"/>
        </w:rPr>
        <w:t>с</w:t>
      </w:r>
      <w:r w:rsidR="00E5639F" w:rsidRPr="00E5639F">
        <w:rPr>
          <w:rFonts w:ascii="Calibri" w:hAnsi="Calibri"/>
          <w:szCs w:val="24"/>
          <w:lang w:val="bg-BG"/>
        </w:rPr>
        <w:t>ледва да се приема опасността, чието настъпване не е непосредствено или безусловно, но въпреки това остава напълно възможно</w:t>
      </w:r>
      <w:r w:rsidR="00670DFB">
        <w:rPr>
          <w:rFonts w:ascii="Calibri" w:hAnsi="Calibri"/>
          <w:szCs w:val="24"/>
          <w:lang w:val="bg-BG"/>
        </w:rPr>
        <w:t xml:space="preserve"> </w:t>
      </w:r>
      <w:r w:rsidR="00E5639F" w:rsidRPr="00E5639F">
        <w:rPr>
          <w:rFonts w:ascii="Calibri" w:hAnsi="Calibri"/>
          <w:szCs w:val="24"/>
          <w:lang w:val="bg-BG"/>
        </w:rPr>
        <w:t xml:space="preserve">поради липсата на безспорни </w:t>
      </w:r>
      <w:r w:rsidR="008E2373">
        <w:rPr>
          <w:rFonts w:ascii="Calibri" w:hAnsi="Calibri"/>
          <w:szCs w:val="24"/>
          <w:lang w:val="bg-BG"/>
        </w:rPr>
        <w:t>юридически</w:t>
      </w:r>
      <w:r w:rsidR="00E5639F" w:rsidRPr="00E5639F">
        <w:rPr>
          <w:rFonts w:ascii="Calibri" w:hAnsi="Calibri"/>
          <w:szCs w:val="24"/>
          <w:lang w:val="bg-BG"/>
        </w:rPr>
        <w:t xml:space="preserve">, институционални или практически гаранции за нейното предотвратяване по отношение на </w:t>
      </w:r>
      <w:r w:rsidR="00364D25">
        <w:rPr>
          <w:rFonts w:ascii="Calibri" w:hAnsi="Calibri"/>
          <w:szCs w:val="24"/>
          <w:lang w:val="bg-BG"/>
        </w:rPr>
        <w:t xml:space="preserve">търсещия закрила </w:t>
      </w:r>
      <w:r w:rsidR="00E5639F" w:rsidRPr="00E5639F">
        <w:rPr>
          <w:rFonts w:ascii="Calibri" w:hAnsi="Calibri"/>
          <w:szCs w:val="24"/>
          <w:lang w:val="bg-BG"/>
        </w:rPr>
        <w:t>в страната му на произход</w:t>
      </w:r>
      <w:r w:rsidR="007D76E2">
        <w:rPr>
          <w:rFonts w:ascii="Calibri" w:hAnsi="Calibri"/>
          <w:szCs w:val="24"/>
          <w:lang w:val="bg-BG"/>
        </w:rPr>
        <w:t xml:space="preserve"> </w:t>
      </w:r>
      <w:r w:rsidR="007D76E2" w:rsidRPr="00670DFB">
        <w:rPr>
          <w:rFonts w:ascii="Calibri" w:hAnsi="Calibri"/>
          <w:szCs w:val="24"/>
          <w:lang w:val="bg-BG"/>
        </w:rPr>
        <w:t>(</w:t>
      </w:r>
      <w:r w:rsidR="007D76E2">
        <w:rPr>
          <w:rFonts w:ascii="Calibri" w:hAnsi="Calibri"/>
          <w:szCs w:val="24"/>
          <w:lang w:val="bg-BG"/>
        </w:rPr>
        <w:t xml:space="preserve">така, първо </w:t>
      </w:r>
      <w:r w:rsidR="007D76E2" w:rsidRPr="00670DFB">
        <w:rPr>
          <w:rFonts w:ascii="Calibri" w:hAnsi="Calibri"/>
          <w:szCs w:val="24"/>
          <w:lang w:val="bg-BG"/>
        </w:rPr>
        <w:t>Решение №2722 от 3 март 2020г. по адм.д.№590/2020 на АССГ, 69 с-в</w:t>
      </w:r>
      <w:r w:rsidR="007D76E2">
        <w:rPr>
          <w:rFonts w:ascii="Calibri" w:hAnsi="Calibri"/>
          <w:szCs w:val="24"/>
          <w:lang w:val="bg-BG"/>
        </w:rPr>
        <w:t>, и др.</w:t>
      </w:r>
      <w:r w:rsidR="007D76E2" w:rsidRPr="00670DFB">
        <w:rPr>
          <w:rFonts w:ascii="Calibri" w:hAnsi="Calibri"/>
          <w:szCs w:val="24"/>
          <w:lang w:val="bg-BG"/>
        </w:rPr>
        <w:t>)</w:t>
      </w:r>
      <w:r w:rsidR="000A57BE">
        <w:rPr>
          <w:rFonts w:ascii="Calibri" w:hAnsi="Calibri"/>
          <w:szCs w:val="24"/>
          <w:lang w:val="bg-BG"/>
        </w:rPr>
        <w:t xml:space="preserve">. </w:t>
      </w:r>
      <w:r w:rsidR="00E5639F" w:rsidRPr="00E5639F">
        <w:rPr>
          <w:rFonts w:ascii="Calibri" w:hAnsi="Calibri"/>
          <w:szCs w:val="24"/>
          <w:lang w:val="bg-BG"/>
        </w:rPr>
        <w:t>Действителността, както и вероятността</w:t>
      </w:r>
      <w:r w:rsidR="000A57BE">
        <w:rPr>
          <w:rFonts w:ascii="Calibri" w:hAnsi="Calibri"/>
          <w:szCs w:val="24"/>
          <w:lang w:val="bg-BG"/>
        </w:rPr>
        <w:t xml:space="preserve"> на опасността</w:t>
      </w:r>
      <w:r w:rsidR="00E5639F" w:rsidRPr="00E5639F">
        <w:rPr>
          <w:rFonts w:ascii="Calibri" w:hAnsi="Calibri"/>
          <w:szCs w:val="24"/>
          <w:lang w:val="bg-BG"/>
        </w:rPr>
        <w:t xml:space="preserve"> се установяват съгласно приетите от </w:t>
      </w:r>
      <w:r w:rsidR="000A57BE">
        <w:rPr>
          <w:rFonts w:ascii="Calibri" w:hAnsi="Calibri"/>
          <w:szCs w:val="24"/>
          <w:lang w:val="bg-BG"/>
        </w:rPr>
        <w:t>европейската общностна</w:t>
      </w:r>
      <w:r w:rsidR="00E5639F" w:rsidRPr="00E5639F">
        <w:rPr>
          <w:rFonts w:ascii="Calibri" w:hAnsi="Calibri"/>
          <w:szCs w:val="24"/>
          <w:lang w:val="bg-BG"/>
        </w:rPr>
        <w:t xml:space="preserve"> уредба (чл.4, ал.4 Д</w:t>
      </w:r>
      <w:r w:rsidR="000A57BE">
        <w:rPr>
          <w:rFonts w:ascii="Calibri" w:hAnsi="Calibri"/>
          <w:szCs w:val="24"/>
          <w:lang w:val="bg-BG"/>
        </w:rPr>
        <w:t>иректива 2011/95/ЕС</w:t>
      </w:r>
      <w:r w:rsidR="00E5639F" w:rsidRPr="00E5639F">
        <w:rPr>
          <w:rFonts w:ascii="Calibri" w:hAnsi="Calibri"/>
          <w:szCs w:val="24"/>
          <w:lang w:val="bg-BG"/>
        </w:rPr>
        <w:t>) доказателствени стандарти за оценка на фактите и обстоятелствата, съдържащи се в заявлението за международна закрила</w:t>
      </w:r>
      <w:r>
        <w:rPr>
          <w:rFonts w:ascii="Calibri" w:hAnsi="Calibri"/>
          <w:szCs w:val="24"/>
          <w:lang w:val="bg-BG"/>
        </w:rPr>
        <w:t xml:space="preserve"> – </w:t>
      </w:r>
      <w:r w:rsidR="006733F1">
        <w:rPr>
          <w:rFonts w:ascii="Calibri" w:hAnsi="Calibri"/>
          <w:szCs w:val="24"/>
          <w:lang w:val="bg-BG"/>
        </w:rPr>
        <w:t xml:space="preserve"> </w:t>
      </w:r>
      <w:r>
        <w:rPr>
          <w:rFonts w:ascii="Calibri" w:hAnsi="Calibri"/>
          <w:szCs w:val="24"/>
          <w:lang w:val="bg-BG"/>
        </w:rPr>
        <w:t xml:space="preserve">така, </w:t>
      </w:r>
      <w:r w:rsidR="003F31CD">
        <w:rPr>
          <w:rFonts w:ascii="Calibri" w:hAnsi="Calibri"/>
          <w:szCs w:val="24"/>
          <w:lang w:val="bg-BG"/>
        </w:rPr>
        <w:t xml:space="preserve">Глава </w:t>
      </w:r>
      <w:r w:rsidR="003F31CD">
        <w:rPr>
          <w:rFonts w:ascii="Calibri" w:hAnsi="Calibri"/>
          <w:szCs w:val="24"/>
          <w:lang w:val="en-US"/>
        </w:rPr>
        <w:t>V</w:t>
      </w:r>
      <w:r w:rsidR="003F31CD">
        <w:rPr>
          <w:rFonts w:ascii="Calibri" w:hAnsi="Calibri"/>
          <w:szCs w:val="24"/>
          <w:lang w:val="bg-BG"/>
        </w:rPr>
        <w:t xml:space="preserve">, </w:t>
      </w:r>
      <w:r>
        <w:rPr>
          <w:rFonts w:ascii="Calibri" w:hAnsi="Calibri"/>
          <w:szCs w:val="24"/>
          <w:lang w:val="bg-BG"/>
        </w:rPr>
        <w:t xml:space="preserve">§16, </w:t>
      </w:r>
      <w:r w:rsidR="003F31CD">
        <w:rPr>
          <w:rFonts w:ascii="Calibri" w:hAnsi="Calibri"/>
          <w:szCs w:val="24"/>
          <w:lang w:val="bg-BG"/>
        </w:rPr>
        <w:t xml:space="preserve">раздел </w:t>
      </w:r>
      <w:r>
        <w:rPr>
          <w:rFonts w:ascii="Calibri" w:hAnsi="Calibri"/>
          <w:szCs w:val="24"/>
          <w:lang w:val="en-US"/>
        </w:rPr>
        <w:t>I</w:t>
      </w:r>
      <w:r w:rsidR="003F31CD">
        <w:rPr>
          <w:rFonts w:ascii="Calibri" w:hAnsi="Calibri"/>
          <w:szCs w:val="24"/>
          <w:lang w:val="bg-BG"/>
        </w:rPr>
        <w:t>, т.</w:t>
      </w:r>
      <w:r>
        <w:rPr>
          <w:rFonts w:ascii="Calibri" w:hAnsi="Calibri"/>
          <w:szCs w:val="24"/>
          <w:lang w:val="bg-BG"/>
        </w:rPr>
        <w:t>5</w:t>
      </w:r>
      <w:r w:rsidR="003F1214">
        <w:rPr>
          <w:rFonts w:ascii="Calibri" w:hAnsi="Calibri"/>
          <w:szCs w:val="24"/>
          <w:lang w:val="bg-BG"/>
        </w:rPr>
        <w:t>, стр.</w:t>
      </w:r>
      <w:r w:rsidR="003F31CD">
        <w:rPr>
          <w:rFonts w:ascii="Calibri" w:hAnsi="Calibri"/>
          <w:szCs w:val="24"/>
          <w:lang w:val="bg-BG"/>
        </w:rPr>
        <w:t xml:space="preserve"> </w:t>
      </w:r>
      <w:r w:rsidR="003F1214">
        <w:rPr>
          <w:rFonts w:ascii="Calibri" w:hAnsi="Calibri"/>
          <w:szCs w:val="24"/>
          <w:lang w:val="bg-BG"/>
        </w:rPr>
        <w:t>170</w:t>
      </w:r>
      <w:r w:rsidR="003F31CD">
        <w:rPr>
          <w:rFonts w:ascii="Calibri" w:hAnsi="Calibri"/>
          <w:szCs w:val="24"/>
          <w:lang w:val="bg-BG"/>
        </w:rPr>
        <w:t xml:space="preserve"> </w:t>
      </w:r>
      <w:r>
        <w:rPr>
          <w:rFonts w:ascii="Calibri" w:hAnsi="Calibri"/>
          <w:szCs w:val="24"/>
          <w:lang w:val="bg-BG"/>
        </w:rPr>
        <w:t xml:space="preserve">от „Бежанско право“, </w:t>
      </w:r>
      <w:r w:rsidR="003C6543">
        <w:rPr>
          <w:rFonts w:ascii="Calibri" w:hAnsi="Calibri"/>
          <w:szCs w:val="24"/>
          <w:lang w:val="bg-BG"/>
        </w:rPr>
        <w:t xml:space="preserve">2022, </w:t>
      </w:r>
      <w:r>
        <w:rPr>
          <w:rFonts w:ascii="Calibri" w:hAnsi="Calibri"/>
          <w:szCs w:val="24"/>
          <w:lang w:val="bg-BG"/>
        </w:rPr>
        <w:t>изд. „Сиби“</w:t>
      </w:r>
      <w:r w:rsidR="00E5639F" w:rsidRPr="00E5639F">
        <w:rPr>
          <w:rFonts w:ascii="Calibri" w:hAnsi="Calibri"/>
          <w:szCs w:val="24"/>
          <w:lang w:val="bg-BG"/>
        </w:rPr>
        <w:t>.</w:t>
      </w:r>
    </w:p>
    <w:p w14:paraId="2DF29C4E" w14:textId="77777777" w:rsidR="006733F1" w:rsidRDefault="006733F1" w:rsidP="00B419F9">
      <w:pPr>
        <w:pStyle w:val="BodyText"/>
        <w:overflowPunct/>
        <w:autoSpaceDE/>
        <w:autoSpaceDN/>
        <w:adjustRightInd/>
        <w:textAlignment w:val="center"/>
        <w:rPr>
          <w:rFonts w:ascii="Calibri" w:hAnsi="Calibri"/>
          <w:szCs w:val="24"/>
          <w:lang w:val="bg-BG"/>
        </w:rPr>
      </w:pPr>
    </w:p>
    <w:p w14:paraId="49D2D140" w14:textId="10D3A7AB" w:rsidR="003F1214" w:rsidRDefault="006733F1" w:rsidP="00B419F9">
      <w:pPr>
        <w:pStyle w:val="BodyText"/>
        <w:overflowPunct/>
        <w:autoSpaceDE/>
        <w:autoSpaceDN/>
        <w:adjustRightInd/>
        <w:textAlignment w:val="center"/>
        <w:rPr>
          <w:rFonts w:ascii="Calibri" w:hAnsi="Calibri"/>
          <w:szCs w:val="24"/>
          <w:lang w:val="bg-BG"/>
        </w:rPr>
      </w:pPr>
      <w:r>
        <w:rPr>
          <w:rFonts w:ascii="Calibri" w:hAnsi="Calibri"/>
          <w:szCs w:val="24"/>
          <w:lang w:val="bg-BG"/>
        </w:rPr>
        <w:t xml:space="preserve">С оглед на общоизвестните и широко оповестени </w:t>
      </w:r>
      <w:r w:rsidR="00DA77F4">
        <w:rPr>
          <w:rFonts w:ascii="Calibri" w:hAnsi="Calibri"/>
          <w:szCs w:val="24"/>
          <w:lang w:val="bg-BG"/>
        </w:rPr>
        <w:t xml:space="preserve">факти на </w:t>
      </w:r>
      <w:r>
        <w:rPr>
          <w:rFonts w:ascii="Calibri" w:hAnsi="Calibri"/>
          <w:szCs w:val="24"/>
          <w:lang w:val="bg-BG"/>
        </w:rPr>
        <w:t>нечовешк</w:t>
      </w:r>
      <w:r w:rsidR="00D56729">
        <w:rPr>
          <w:rFonts w:ascii="Calibri" w:hAnsi="Calibri"/>
          <w:szCs w:val="24"/>
          <w:lang w:val="bg-BG"/>
        </w:rPr>
        <w:t>о</w:t>
      </w:r>
      <w:r>
        <w:rPr>
          <w:rFonts w:ascii="Calibri" w:hAnsi="Calibri"/>
          <w:szCs w:val="24"/>
          <w:lang w:val="bg-BG"/>
        </w:rPr>
        <w:t xml:space="preserve"> и унизителн</w:t>
      </w:r>
      <w:r w:rsidR="00D56729">
        <w:rPr>
          <w:rFonts w:ascii="Calibri" w:hAnsi="Calibri"/>
          <w:szCs w:val="24"/>
          <w:lang w:val="bg-BG"/>
        </w:rPr>
        <w:t>о</w:t>
      </w:r>
      <w:r>
        <w:rPr>
          <w:rFonts w:ascii="Calibri" w:hAnsi="Calibri"/>
          <w:szCs w:val="24"/>
          <w:lang w:val="bg-BG"/>
        </w:rPr>
        <w:t xml:space="preserve"> </w:t>
      </w:r>
      <w:r w:rsidR="00D56729">
        <w:rPr>
          <w:rFonts w:ascii="Calibri" w:hAnsi="Calibri"/>
          <w:szCs w:val="24"/>
          <w:lang w:val="bg-BG"/>
        </w:rPr>
        <w:t xml:space="preserve">отношение и </w:t>
      </w:r>
      <w:r w:rsidR="0057691B">
        <w:rPr>
          <w:rFonts w:ascii="Calibri" w:hAnsi="Calibri"/>
          <w:szCs w:val="24"/>
          <w:lang w:val="bg-BG"/>
        </w:rPr>
        <w:t xml:space="preserve">такива </w:t>
      </w:r>
      <w:r w:rsidR="00D56729">
        <w:rPr>
          <w:rFonts w:ascii="Calibri" w:hAnsi="Calibri"/>
          <w:szCs w:val="24"/>
          <w:lang w:val="bg-BG"/>
        </w:rPr>
        <w:t>наказания</w:t>
      </w:r>
      <w:r w:rsidR="0057691B">
        <w:rPr>
          <w:rFonts w:ascii="Calibri" w:hAnsi="Calibri"/>
          <w:szCs w:val="24"/>
          <w:lang w:val="bg-BG"/>
        </w:rPr>
        <w:t>, практикувани</w:t>
      </w:r>
      <w:r w:rsidR="00D56729">
        <w:rPr>
          <w:rFonts w:ascii="Calibri" w:hAnsi="Calibri"/>
          <w:szCs w:val="24"/>
          <w:lang w:val="bg-BG"/>
        </w:rPr>
        <w:t xml:space="preserve"> </w:t>
      </w:r>
      <w:r>
        <w:rPr>
          <w:rFonts w:ascii="Calibri" w:hAnsi="Calibri"/>
          <w:szCs w:val="24"/>
          <w:lang w:val="bg-BG"/>
        </w:rPr>
        <w:t>в руските затвори</w:t>
      </w:r>
      <w:r w:rsidR="0057691B">
        <w:rPr>
          <w:rFonts w:ascii="Calibri" w:hAnsi="Calibri"/>
          <w:szCs w:val="24"/>
          <w:lang w:val="bg-BG"/>
        </w:rPr>
        <w:t xml:space="preserve">, </w:t>
      </w:r>
      <w:r>
        <w:rPr>
          <w:rFonts w:ascii="Calibri" w:hAnsi="Calibri"/>
          <w:szCs w:val="24"/>
          <w:lang w:val="bg-BG"/>
        </w:rPr>
        <w:t xml:space="preserve"> считам</w:t>
      </w:r>
      <w:r w:rsidR="00D56729">
        <w:rPr>
          <w:rFonts w:ascii="Calibri" w:hAnsi="Calibri"/>
          <w:szCs w:val="24"/>
          <w:lang w:val="bg-BG"/>
        </w:rPr>
        <w:t xml:space="preserve"> че </w:t>
      </w:r>
      <w:r w:rsidR="00DA77F4">
        <w:rPr>
          <w:rFonts w:ascii="Calibri" w:hAnsi="Calibri"/>
          <w:szCs w:val="24"/>
          <w:lang w:val="bg-BG"/>
        </w:rPr>
        <w:t>реалната, безусловна и действителна опасност за мен от излагането на тези условия при евентуалното ми осъждане и лишаване от свобода</w:t>
      </w:r>
      <w:r w:rsidR="00D56729">
        <w:rPr>
          <w:rFonts w:ascii="Calibri" w:hAnsi="Calibri"/>
          <w:szCs w:val="24"/>
          <w:lang w:val="bg-BG"/>
        </w:rPr>
        <w:t xml:space="preserve"> </w:t>
      </w:r>
      <w:r w:rsidR="00D56729" w:rsidRPr="00E92420">
        <w:rPr>
          <w:rFonts w:ascii="Calibri" w:hAnsi="Calibri"/>
          <w:b/>
          <w:bCs/>
          <w:i/>
          <w:iCs/>
          <w:szCs w:val="24"/>
          <w:lang w:val="bg-BG"/>
        </w:rPr>
        <w:t>за напълно и безспорно доказани</w:t>
      </w:r>
      <w:r w:rsidR="00DA77F4">
        <w:rPr>
          <w:rFonts w:ascii="Calibri" w:hAnsi="Calibri"/>
          <w:szCs w:val="24"/>
          <w:lang w:val="bg-BG"/>
        </w:rPr>
        <w:t xml:space="preserve">. </w:t>
      </w:r>
      <w:r w:rsidR="00E92420">
        <w:rPr>
          <w:rFonts w:ascii="Calibri" w:hAnsi="Calibri"/>
          <w:szCs w:val="24"/>
          <w:lang w:val="bg-BG"/>
        </w:rPr>
        <w:t xml:space="preserve">Поради това се явява </w:t>
      </w:r>
      <w:r w:rsidR="0072329C">
        <w:rPr>
          <w:rFonts w:ascii="Calibri" w:hAnsi="Calibri"/>
          <w:szCs w:val="24"/>
          <w:lang w:val="bg-BG"/>
        </w:rPr>
        <w:t>безспорно доказана</w:t>
      </w:r>
      <w:r w:rsidR="00E92420">
        <w:rPr>
          <w:rFonts w:ascii="Calibri" w:hAnsi="Calibri"/>
          <w:szCs w:val="24"/>
          <w:lang w:val="bg-BG"/>
        </w:rPr>
        <w:t xml:space="preserve"> и изискуемата от закона</w:t>
      </w:r>
      <w:r w:rsidR="0072329C">
        <w:rPr>
          <w:rFonts w:ascii="Calibri" w:hAnsi="Calibri"/>
          <w:szCs w:val="24"/>
          <w:lang w:val="bg-BG"/>
        </w:rPr>
        <w:t xml:space="preserve"> </w:t>
      </w:r>
      <w:r w:rsidR="0072329C" w:rsidRPr="00E92420">
        <w:rPr>
          <w:rFonts w:ascii="Calibri" w:hAnsi="Calibri"/>
          <w:b/>
          <w:bCs/>
          <w:i/>
          <w:iCs/>
          <w:szCs w:val="24"/>
          <w:lang w:val="bg-BG"/>
        </w:rPr>
        <w:t>причинно-следствена връзка</w:t>
      </w:r>
      <w:r w:rsidR="0072329C">
        <w:rPr>
          <w:rFonts w:ascii="Calibri" w:hAnsi="Calibri"/>
          <w:szCs w:val="24"/>
          <w:lang w:val="bg-BG"/>
        </w:rPr>
        <w:t xml:space="preserve"> </w:t>
      </w:r>
      <w:r w:rsidR="005D2516">
        <w:rPr>
          <w:rFonts w:ascii="Calibri" w:hAnsi="Calibri"/>
          <w:szCs w:val="24"/>
          <w:lang w:val="bg-BG"/>
        </w:rPr>
        <w:t>между</w:t>
      </w:r>
      <w:r w:rsidR="0072329C">
        <w:rPr>
          <w:rFonts w:ascii="Calibri" w:hAnsi="Calibri"/>
          <w:szCs w:val="24"/>
          <w:lang w:val="bg-BG"/>
        </w:rPr>
        <w:t xml:space="preserve"> </w:t>
      </w:r>
      <w:r w:rsidR="00755B35">
        <w:rPr>
          <w:rFonts w:ascii="Calibri" w:hAnsi="Calibri"/>
          <w:szCs w:val="24"/>
          <w:lang w:val="bg-BG"/>
        </w:rPr>
        <w:t xml:space="preserve">напълно непреодолимото и непредотвратимо </w:t>
      </w:r>
      <w:r w:rsidR="0072329C">
        <w:rPr>
          <w:rFonts w:ascii="Calibri" w:hAnsi="Calibri"/>
          <w:szCs w:val="24"/>
          <w:lang w:val="bg-BG"/>
        </w:rPr>
        <w:t xml:space="preserve">настъпване </w:t>
      </w:r>
      <w:r w:rsidR="00755B35">
        <w:rPr>
          <w:rFonts w:ascii="Calibri" w:hAnsi="Calibri"/>
          <w:szCs w:val="24"/>
          <w:lang w:val="bg-BG"/>
        </w:rPr>
        <w:t xml:space="preserve">за мен </w:t>
      </w:r>
      <w:r w:rsidR="0072329C">
        <w:rPr>
          <w:rFonts w:ascii="Calibri" w:hAnsi="Calibri"/>
          <w:szCs w:val="24"/>
          <w:lang w:val="bg-BG"/>
        </w:rPr>
        <w:t xml:space="preserve">на значителни вреди </w:t>
      </w:r>
      <w:r w:rsidR="00755B35">
        <w:rPr>
          <w:rFonts w:ascii="Calibri" w:hAnsi="Calibri"/>
          <w:szCs w:val="24"/>
          <w:lang w:val="bg-BG"/>
        </w:rPr>
        <w:t>като резултат от излагането ми на това нечовешко и унизително отношение, достигащ</w:t>
      </w:r>
      <w:r w:rsidR="008E2373">
        <w:rPr>
          <w:rFonts w:ascii="Calibri" w:hAnsi="Calibri"/>
          <w:szCs w:val="24"/>
          <w:lang w:val="bg-BG"/>
        </w:rPr>
        <w:t>о</w:t>
      </w:r>
      <w:r w:rsidR="00755B35">
        <w:rPr>
          <w:rFonts w:ascii="Calibri" w:hAnsi="Calibri"/>
          <w:szCs w:val="24"/>
          <w:lang w:val="bg-BG"/>
        </w:rPr>
        <w:t xml:space="preserve"> до степен на изтезание.</w:t>
      </w:r>
      <w:r w:rsidR="005D2516">
        <w:rPr>
          <w:rFonts w:ascii="Calibri" w:hAnsi="Calibri"/>
          <w:szCs w:val="24"/>
          <w:lang w:val="bg-BG"/>
        </w:rPr>
        <w:t xml:space="preserve"> </w:t>
      </w:r>
      <w:r w:rsidR="00A32A5C">
        <w:rPr>
          <w:rFonts w:ascii="Calibri" w:hAnsi="Calibri"/>
          <w:szCs w:val="24"/>
          <w:lang w:val="bg-BG"/>
        </w:rPr>
        <w:t xml:space="preserve"> </w:t>
      </w:r>
    </w:p>
    <w:p w14:paraId="3ED7155A" w14:textId="576B8429" w:rsidR="006D2FC2" w:rsidRDefault="00C00523" w:rsidP="00E45395">
      <w:pPr>
        <w:pStyle w:val="BodyText"/>
        <w:overflowPunct/>
        <w:autoSpaceDE/>
        <w:autoSpaceDN/>
        <w:adjustRightInd/>
        <w:ind w:right="390"/>
        <w:textAlignment w:val="center"/>
        <w:rPr>
          <w:rFonts w:ascii="Calibri" w:hAnsi="Calibri"/>
          <w:szCs w:val="24"/>
          <w:lang w:val="bg-BG"/>
        </w:rPr>
      </w:pPr>
      <w:r>
        <w:rPr>
          <w:rFonts w:ascii="Calibri" w:hAnsi="Calibri"/>
          <w:szCs w:val="24"/>
          <w:lang w:val="bg-BG"/>
        </w:rPr>
        <w:lastRenderedPageBreak/>
        <w:t xml:space="preserve">Съгласно доктрината, </w:t>
      </w:r>
      <w:r w:rsidR="00A32A5C">
        <w:rPr>
          <w:rFonts w:ascii="Calibri" w:hAnsi="Calibri"/>
          <w:szCs w:val="24"/>
          <w:lang w:val="bg-BG"/>
        </w:rPr>
        <w:t xml:space="preserve">тази причинно-следствена връзка </w:t>
      </w:r>
      <w:r w:rsidRPr="00C00523">
        <w:rPr>
          <w:rFonts w:ascii="Calibri" w:hAnsi="Calibri"/>
          <w:szCs w:val="24"/>
          <w:lang w:val="bg-BG"/>
        </w:rPr>
        <w:t xml:space="preserve">е налице, когато </w:t>
      </w:r>
      <w:r w:rsidR="00C833AA">
        <w:rPr>
          <w:rFonts w:ascii="Calibri" w:hAnsi="Calibri"/>
          <w:szCs w:val="24"/>
          <w:lang w:val="bg-BG"/>
        </w:rPr>
        <w:t xml:space="preserve">за </w:t>
      </w:r>
      <w:r w:rsidR="00A32A5C">
        <w:rPr>
          <w:rFonts w:ascii="Calibri" w:hAnsi="Calibri"/>
          <w:szCs w:val="24"/>
          <w:lang w:val="bg-BG"/>
        </w:rPr>
        <w:t>търсещия закрила може да настъпи</w:t>
      </w:r>
      <w:r w:rsidRPr="00C00523">
        <w:rPr>
          <w:rFonts w:ascii="Calibri" w:hAnsi="Calibri"/>
          <w:szCs w:val="24"/>
          <w:lang w:val="bg-BG"/>
        </w:rPr>
        <w:t xml:space="preserve"> определен </w:t>
      </w:r>
      <w:r w:rsidRPr="00A431E8">
        <w:rPr>
          <w:rFonts w:ascii="Calibri" w:hAnsi="Calibri"/>
          <w:bCs/>
          <w:szCs w:val="24"/>
          <w:lang w:val="bg-BG"/>
        </w:rPr>
        <w:t>вредоносен резултат</w:t>
      </w:r>
      <w:r w:rsidRPr="00C00523">
        <w:rPr>
          <w:rFonts w:ascii="Calibri" w:hAnsi="Calibri"/>
          <w:szCs w:val="24"/>
          <w:lang w:val="bg-BG"/>
        </w:rPr>
        <w:t xml:space="preserve"> под формата на физическа или психическа увреда</w:t>
      </w:r>
      <w:r w:rsidR="00F642F0">
        <w:rPr>
          <w:rFonts w:ascii="Calibri" w:hAnsi="Calibri"/>
          <w:szCs w:val="24"/>
          <w:lang w:val="bg-BG"/>
        </w:rPr>
        <w:t xml:space="preserve">, тоест, налице е реален риск от </w:t>
      </w:r>
      <w:r w:rsidR="00F642F0" w:rsidRPr="00F642F0">
        <w:rPr>
          <w:rFonts w:ascii="Calibri" w:hAnsi="Calibri"/>
          <w:szCs w:val="24"/>
          <w:lang w:val="bg-BG"/>
        </w:rPr>
        <w:t>настъпването на сериозна</w:t>
      </w:r>
      <w:r w:rsidR="008053CA">
        <w:rPr>
          <w:rFonts w:ascii="Calibri" w:hAnsi="Calibri"/>
          <w:szCs w:val="24"/>
          <w:lang w:val="bg-BG"/>
        </w:rPr>
        <w:t xml:space="preserve"> и</w:t>
      </w:r>
      <w:r w:rsidR="00F642F0" w:rsidRPr="00F642F0">
        <w:rPr>
          <w:rFonts w:ascii="Calibri" w:hAnsi="Calibri"/>
          <w:szCs w:val="24"/>
          <w:lang w:val="bg-BG"/>
        </w:rPr>
        <w:t xml:space="preserve"> значителна вреда, тъй като </w:t>
      </w:r>
      <w:r w:rsidR="008053CA">
        <w:rPr>
          <w:rFonts w:ascii="Calibri" w:hAnsi="Calibri"/>
          <w:szCs w:val="24"/>
          <w:lang w:val="bg-BG"/>
        </w:rPr>
        <w:t>търсещият закрила може да бъде</w:t>
      </w:r>
      <w:r w:rsidR="00F642F0" w:rsidRPr="00F642F0">
        <w:rPr>
          <w:rFonts w:ascii="Calibri" w:hAnsi="Calibri"/>
          <w:szCs w:val="24"/>
          <w:lang w:val="bg-BG"/>
        </w:rPr>
        <w:t xml:space="preserve"> обект на въздействие</w:t>
      </w:r>
      <w:r w:rsidR="008053CA">
        <w:rPr>
          <w:rFonts w:ascii="Calibri" w:hAnsi="Calibri"/>
          <w:szCs w:val="24"/>
          <w:lang w:val="bg-BG"/>
        </w:rPr>
        <w:t xml:space="preserve"> на</w:t>
      </w:r>
      <w:r w:rsidR="00F642F0" w:rsidRPr="00F642F0">
        <w:rPr>
          <w:rFonts w:ascii="Calibri" w:hAnsi="Calibri"/>
          <w:szCs w:val="24"/>
          <w:lang w:val="bg-BG"/>
        </w:rPr>
        <w:t xml:space="preserve"> посегателство, квалифицируемо като «тежко» заради неговия характер и последици</w:t>
      </w:r>
      <w:r w:rsidR="00EC301D">
        <w:rPr>
          <w:rFonts w:ascii="Calibri" w:hAnsi="Calibri"/>
          <w:szCs w:val="24"/>
          <w:lang w:val="bg-BG"/>
        </w:rPr>
        <w:t xml:space="preserve">  - така, Глава </w:t>
      </w:r>
      <w:r w:rsidR="00EC301D">
        <w:rPr>
          <w:rFonts w:ascii="Calibri" w:hAnsi="Calibri"/>
          <w:szCs w:val="24"/>
          <w:lang w:val="en-US"/>
        </w:rPr>
        <w:t>V</w:t>
      </w:r>
      <w:r w:rsidR="00EC301D">
        <w:rPr>
          <w:rFonts w:ascii="Calibri" w:hAnsi="Calibri"/>
          <w:szCs w:val="24"/>
          <w:lang w:val="bg-BG"/>
        </w:rPr>
        <w:t xml:space="preserve">, §16, раздел </w:t>
      </w:r>
      <w:r w:rsidR="00EC301D">
        <w:rPr>
          <w:rFonts w:ascii="Calibri" w:hAnsi="Calibri"/>
          <w:szCs w:val="24"/>
          <w:lang w:val="en-US"/>
        </w:rPr>
        <w:t>I</w:t>
      </w:r>
      <w:r w:rsidR="00EC301D">
        <w:rPr>
          <w:rFonts w:ascii="Calibri" w:hAnsi="Calibri"/>
          <w:szCs w:val="24"/>
          <w:lang w:val="bg-BG"/>
        </w:rPr>
        <w:t>, т.</w:t>
      </w:r>
      <w:r w:rsidR="008053CA">
        <w:rPr>
          <w:rFonts w:ascii="Calibri" w:hAnsi="Calibri"/>
          <w:szCs w:val="24"/>
          <w:lang w:val="bg-BG"/>
        </w:rPr>
        <w:t>6</w:t>
      </w:r>
      <w:r w:rsidR="00EC301D">
        <w:rPr>
          <w:rFonts w:ascii="Calibri" w:hAnsi="Calibri"/>
          <w:szCs w:val="24"/>
          <w:lang w:val="bg-BG"/>
        </w:rPr>
        <w:t>, стр. 171 от „Бежанско право“, 2022, изд. „Сиби“</w:t>
      </w:r>
      <w:r w:rsidR="00EC301D" w:rsidRPr="00E5639F">
        <w:rPr>
          <w:rFonts w:ascii="Calibri" w:hAnsi="Calibri"/>
          <w:szCs w:val="24"/>
          <w:lang w:val="bg-BG"/>
        </w:rPr>
        <w:t>.</w:t>
      </w:r>
      <w:r w:rsidR="006D2FC2">
        <w:rPr>
          <w:rFonts w:ascii="Calibri" w:hAnsi="Calibri"/>
          <w:szCs w:val="24"/>
          <w:lang w:val="bg-BG"/>
        </w:rPr>
        <w:t xml:space="preserve"> В този смисъл, п</w:t>
      </w:r>
      <w:r w:rsidR="005C6B73">
        <w:rPr>
          <w:rFonts w:ascii="Calibri" w:hAnsi="Calibri"/>
          <w:szCs w:val="24"/>
          <w:lang w:val="bg-BG"/>
        </w:rPr>
        <w:t>одлагането на изтезание</w:t>
      </w:r>
      <w:r w:rsidR="00E95D79">
        <w:rPr>
          <w:rFonts w:ascii="Calibri" w:hAnsi="Calibri"/>
          <w:szCs w:val="24"/>
          <w:lang w:val="bg-BG"/>
        </w:rPr>
        <w:t>, нечовешко или унизително отнасяне</w:t>
      </w:r>
      <w:r w:rsidR="005C6B73">
        <w:rPr>
          <w:rFonts w:ascii="Calibri" w:hAnsi="Calibri"/>
          <w:szCs w:val="24"/>
          <w:lang w:val="bg-BG"/>
        </w:rPr>
        <w:t xml:space="preserve"> безспорно е вид посегателство, </w:t>
      </w:r>
      <w:r w:rsidR="00067CB7">
        <w:rPr>
          <w:rFonts w:ascii="Calibri" w:hAnsi="Calibri"/>
          <w:szCs w:val="24"/>
          <w:lang w:val="bg-BG"/>
        </w:rPr>
        <w:t>което константно и безпротиворечиво</w:t>
      </w:r>
      <w:r w:rsidR="005C6B73">
        <w:rPr>
          <w:rFonts w:ascii="Calibri" w:hAnsi="Calibri"/>
          <w:szCs w:val="24"/>
          <w:lang w:val="bg-BG"/>
        </w:rPr>
        <w:t xml:space="preserve"> се квалифицира </w:t>
      </w:r>
      <w:r w:rsidR="00955D03">
        <w:rPr>
          <w:rFonts w:ascii="Calibri" w:hAnsi="Calibri"/>
          <w:szCs w:val="24"/>
          <w:lang w:val="bg-BG"/>
        </w:rPr>
        <w:t xml:space="preserve">от законодателството и съдебната практика </w:t>
      </w:r>
      <w:r w:rsidR="005C6B73">
        <w:rPr>
          <w:rFonts w:ascii="Calibri" w:hAnsi="Calibri"/>
          <w:szCs w:val="24"/>
          <w:lang w:val="bg-BG"/>
        </w:rPr>
        <w:t xml:space="preserve">като </w:t>
      </w:r>
      <w:r w:rsidR="005C6B73" w:rsidRPr="00955D03">
        <w:rPr>
          <w:rFonts w:ascii="Calibri" w:hAnsi="Calibri"/>
          <w:b/>
          <w:bCs/>
          <w:szCs w:val="24"/>
          <w:lang w:val="bg-BG"/>
        </w:rPr>
        <w:t>тежко</w:t>
      </w:r>
      <w:r w:rsidR="00067CB7" w:rsidRPr="00955D03">
        <w:rPr>
          <w:rFonts w:ascii="Calibri" w:hAnsi="Calibri"/>
          <w:b/>
          <w:bCs/>
          <w:szCs w:val="24"/>
          <w:lang w:val="bg-BG"/>
        </w:rPr>
        <w:t xml:space="preserve"> пос</w:t>
      </w:r>
      <w:r w:rsidR="00955D03" w:rsidRPr="00955D03">
        <w:rPr>
          <w:rFonts w:ascii="Calibri" w:hAnsi="Calibri"/>
          <w:b/>
          <w:bCs/>
          <w:szCs w:val="24"/>
          <w:lang w:val="bg-BG"/>
        </w:rPr>
        <w:t>е</w:t>
      </w:r>
      <w:r w:rsidR="00067CB7" w:rsidRPr="00955D03">
        <w:rPr>
          <w:rFonts w:ascii="Calibri" w:hAnsi="Calibri"/>
          <w:b/>
          <w:bCs/>
          <w:szCs w:val="24"/>
          <w:lang w:val="bg-BG"/>
        </w:rPr>
        <w:t>гателство</w:t>
      </w:r>
      <w:r w:rsidR="005C6B73">
        <w:rPr>
          <w:rFonts w:ascii="Calibri" w:hAnsi="Calibri"/>
          <w:szCs w:val="24"/>
          <w:lang w:val="bg-BG"/>
        </w:rPr>
        <w:t xml:space="preserve">, независимо дали причинените физически или псхически травми са трайни или преходни. </w:t>
      </w:r>
    </w:p>
    <w:p w14:paraId="2A60E2BA" w14:textId="77777777" w:rsidR="006D2FC2" w:rsidRDefault="006D2FC2" w:rsidP="00E45395">
      <w:pPr>
        <w:pStyle w:val="BodyText"/>
        <w:overflowPunct/>
        <w:autoSpaceDE/>
        <w:autoSpaceDN/>
        <w:adjustRightInd/>
        <w:ind w:right="390"/>
        <w:textAlignment w:val="center"/>
        <w:rPr>
          <w:rFonts w:ascii="Calibri" w:hAnsi="Calibri"/>
          <w:szCs w:val="24"/>
          <w:lang w:val="bg-BG"/>
        </w:rPr>
      </w:pPr>
    </w:p>
    <w:p w14:paraId="7F747422" w14:textId="4B580C48" w:rsidR="00197C41" w:rsidRPr="00073642" w:rsidRDefault="006B3045" w:rsidP="00E45395">
      <w:pPr>
        <w:pStyle w:val="BodyText"/>
        <w:overflowPunct/>
        <w:autoSpaceDE/>
        <w:autoSpaceDN/>
        <w:adjustRightInd/>
        <w:ind w:right="390"/>
        <w:textAlignment w:val="center"/>
        <w:rPr>
          <w:rFonts w:ascii="Calibri" w:hAnsi="Calibri" w:cs="Arial"/>
          <w:szCs w:val="24"/>
          <w:lang w:val="bg-BG"/>
        </w:rPr>
      </w:pPr>
      <w:r w:rsidRPr="009B11C9">
        <w:rPr>
          <w:rFonts w:ascii="Calibri" w:hAnsi="Calibri"/>
          <w:szCs w:val="24"/>
          <w:lang w:val="bg-BG"/>
        </w:rPr>
        <w:t>Предоставянето на субсидиарната закрила под формата на хуманитарен статут в този случай произтича от категоричната и безусловна недопустимост в правния мир на изтезаването на човешки същества</w:t>
      </w:r>
      <w:r w:rsidR="00E95D79">
        <w:rPr>
          <w:rFonts w:ascii="Calibri" w:hAnsi="Calibri"/>
          <w:szCs w:val="24"/>
          <w:lang w:val="bg-BG"/>
        </w:rPr>
        <w:t xml:space="preserve"> и на отн</w:t>
      </w:r>
      <w:r w:rsidR="00A431E8">
        <w:rPr>
          <w:rFonts w:ascii="Calibri" w:hAnsi="Calibri"/>
          <w:szCs w:val="24"/>
          <w:lang w:val="bg-BG"/>
        </w:rPr>
        <w:t>асяне</w:t>
      </w:r>
      <w:r w:rsidR="00807186">
        <w:rPr>
          <w:rFonts w:ascii="Calibri" w:hAnsi="Calibri"/>
          <w:szCs w:val="24"/>
          <w:lang w:val="bg-BG"/>
        </w:rPr>
        <w:t xml:space="preserve"> или наказание</w:t>
      </w:r>
      <w:r w:rsidR="00E95D79">
        <w:rPr>
          <w:rFonts w:ascii="Calibri" w:hAnsi="Calibri"/>
          <w:szCs w:val="24"/>
          <w:lang w:val="bg-BG"/>
        </w:rPr>
        <w:t>, което може да бъде оп</w:t>
      </w:r>
      <w:r w:rsidR="00807186">
        <w:rPr>
          <w:rFonts w:ascii="Calibri" w:hAnsi="Calibri"/>
          <w:szCs w:val="24"/>
          <w:lang w:val="bg-BG"/>
        </w:rPr>
        <w:t>р</w:t>
      </w:r>
      <w:r w:rsidR="00E95D79">
        <w:rPr>
          <w:rFonts w:ascii="Calibri" w:hAnsi="Calibri"/>
          <w:szCs w:val="24"/>
          <w:lang w:val="bg-BG"/>
        </w:rPr>
        <w:t>еделено като нечовешко или унизително</w:t>
      </w:r>
      <w:r w:rsidRPr="009B11C9">
        <w:rPr>
          <w:rFonts w:ascii="Calibri" w:hAnsi="Calibri"/>
          <w:szCs w:val="24"/>
          <w:lang w:val="bg-BG"/>
        </w:rPr>
        <w:t>. Забраната е абсолютна и не зависи от конкретната ситуация или поведението на жертвата</w:t>
      </w:r>
      <w:r w:rsidR="009B11C9">
        <w:rPr>
          <w:rFonts w:ascii="Calibri" w:hAnsi="Calibri"/>
          <w:szCs w:val="24"/>
          <w:lang w:val="bg-BG"/>
        </w:rPr>
        <w:t xml:space="preserve"> </w:t>
      </w:r>
      <w:r w:rsidR="009B11C9" w:rsidRPr="009B11C9">
        <w:rPr>
          <w:rFonts w:ascii="Calibri" w:hAnsi="Calibri"/>
          <w:szCs w:val="24"/>
          <w:lang w:val="bg-BG"/>
        </w:rPr>
        <w:t>(</w:t>
      </w:r>
      <w:r w:rsidR="009B11C9">
        <w:rPr>
          <w:rFonts w:ascii="Calibri" w:hAnsi="Calibri"/>
          <w:szCs w:val="24"/>
          <w:lang w:val="bg-BG"/>
        </w:rPr>
        <w:t>така</w:t>
      </w:r>
      <w:r w:rsidR="009B11C9" w:rsidRPr="00921811">
        <w:rPr>
          <w:rFonts w:ascii="Calibri" w:hAnsi="Calibri"/>
          <w:szCs w:val="24"/>
          <w:lang w:val="bg-BG"/>
        </w:rPr>
        <w:t xml:space="preserve">, ЕСПЧ, </w:t>
      </w:r>
      <w:r w:rsidR="005E1A06">
        <w:rPr>
          <w:rFonts w:ascii="Calibri" w:hAnsi="Calibri"/>
          <w:szCs w:val="24"/>
          <w:lang w:val="bg-BG"/>
        </w:rPr>
        <w:t xml:space="preserve">дело </w:t>
      </w:r>
      <w:r w:rsidR="009B11C9" w:rsidRPr="005E1A06">
        <w:rPr>
          <w:rFonts w:ascii="Calibri" w:eastAsia="MinionPro-It" w:hAnsi="Calibri" w:cs="MinionPro-Regular"/>
          <w:i/>
          <w:iCs/>
          <w:szCs w:val="24"/>
          <w:lang w:val="en-US"/>
        </w:rPr>
        <w:t>Labita</w:t>
      </w:r>
      <w:r w:rsidR="009B11C9" w:rsidRPr="005E1A06">
        <w:rPr>
          <w:rFonts w:ascii="Calibri" w:eastAsia="MinionPro-It" w:hAnsi="Calibri" w:cs="MinionPro-Regular"/>
          <w:i/>
          <w:iCs/>
          <w:szCs w:val="24"/>
          <w:lang w:val="bg-BG"/>
        </w:rPr>
        <w:t xml:space="preserve"> срещу Италия</w:t>
      </w:r>
      <w:r w:rsidR="00921811" w:rsidRPr="00921811">
        <w:rPr>
          <w:rFonts w:ascii="Calibri" w:eastAsia="MinionPro-It" w:hAnsi="Calibri" w:cs="MinionPro-Regular"/>
          <w:szCs w:val="24"/>
          <w:lang w:val="bg-BG"/>
        </w:rPr>
        <w:t xml:space="preserve">, </w:t>
      </w:r>
      <w:r w:rsidR="009B11C9" w:rsidRPr="00921811">
        <w:rPr>
          <w:rFonts w:ascii="Calibri" w:eastAsia="MinionPro-It" w:hAnsi="Calibri" w:cs="MinionPro-Regular"/>
          <w:szCs w:val="24"/>
          <w:lang w:val="bg-BG"/>
        </w:rPr>
        <w:t>жалба №26772/95, Решение от 6 април 2000г., §119</w:t>
      </w:r>
      <w:r w:rsidR="009B11C9" w:rsidRPr="009B11C9">
        <w:rPr>
          <w:rFonts w:ascii="Calibri" w:hAnsi="Calibri"/>
          <w:szCs w:val="24"/>
          <w:lang w:val="bg-BG"/>
        </w:rPr>
        <w:t>)</w:t>
      </w:r>
      <w:r w:rsidR="00487E06" w:rsidRPr="009B11C9">
        <w:rPr>
          <w:rFonts w:ascii="Calibri" w:hAnsi="Calibri"/>
          <w:szCs w:val="24"/>
          <w:lang w:val="bg-BG"/>
        </w:rPr>
        <w:t xml:space="preserve">, включително </w:t>
      </w:r>
      <w:r w:rsidR="00BC6183">
        <w:rPr>
          <w:rFonts w:ascii="Calibri" w:hAnsi="Calibri"/>
          <w:szCs w:val="24"/>
          <w:lang w:val="bg-BG"/>
        </w:rPr>
        <w:t xml:space="preserve">- </w:t>
      </w:r>
      <w:r w:rsidR="00921811">
        <w:rPr>
          <w:rFonts w:ascii="Calibri" w:hAnsi="Calibri"/>
          <w:szCs w:val="24"/>
          <w:lang w:val="bg-BG"/>
        </w:rPr>
        <w:t>без оглед на това</w:t>
      </w:r>
      <w:r w:rsidR="00487E06" w:rsidRPr="009B11C9">
        <w:rPr>
          <w:rFonts w:ascii="Calibri" w:hAnsi="Calibri"/>
          <w:szCs w:val="24"/>
          <w:lang w:val="bg-BG"/>
        </w:rPr>
        <w:t xml:space="preserve"> дали </w:t>
      </w:r>
      <w:r w:rsidR="00921811">
        <w:rPr>
          <w:rFonts w:ascii="Calibri" w:hAnsi="Calibri"/>
          <w:szCs w:val="24"/>
          <w:lang w:val="bg-BG"/>
        </w:rPr>
        <w:t>изтезаваното</w:t>
      </w:r>
      <w:r w:rsidR="00487E06" w:rsidRPr="009B11C9">
        <w:rPr>
          <w:rFonts w:ascii="Calibri" w:hAnsi="Calibri"/>
          <w:szCs w:val="24"/>
          <w:lang w:val="bg-BG"/>
        </w:rPr>
        <w:t xml:space="preserve"> лице</w:t>
      </w:r>
      <w:r w:rsidR="00921811">
        <w:rPr>
          <w:rFonts w:ascii="Calibri" w:hAnsi="Calibri"/>
          <w:szCs w:val="24"/>
          <w:lang w:val="bg-BG"/>
        </w:rPr>
        <w:t xml:space="preserve"> е</w:t>
      </w:r>
      <w:r w:rsidR="00487E06" w:rsidRPr="009B11C9">
        <w:rPr>
          <w:rFonts w:ascii="Calibri" w:hAnsi="Calibri"/>
          <w:szCs w:val="24"/>
          <w:lang w:val="bg-BG"/>
        </w:rPr>
        <w:t xml:space="preserve"> осъдено за престъпление</w:t>
      </w:r>
      <w:r w:rsidR="009B11C9" w:rsidRPr="009B11C9">
        <w:rPr>
          <w:rFonts w:ascii="Calibri" w:hAnsi="Calibri"/>
          <w:szCs w:val="24"/>
          <w:lang w:val="bg-BG"/>
        </w:rPr>
        <w:t>.</w:t>
      </w:r>
      <w:r w:rsidRPr="009B11C9">
        <w:rPr>
          <w:rFonts w:ascii="Calibri" w:hAnsi="Calibri"/>
          <w:szCs w:val="24"/>
          <w:lang w:val="bg-BG"/>
        </w:rPr>
        <w:t xml:space="preserve"> Такава забрана се съдържа и в </w:t>
      </w:r>
      <w:r w:rsidR="00C17C84">
        <w:rPr>
          <w:rFonts w:ascii="Calibri" w:hAnsi="Calibri"/>
          <w:szCs w:val="24"/>
          <w:lang w:val="bg-BG"/>
        </w:rPr>
        <w:t xml:space="preserve">чл.29, ал.1 от </w:t>
      </w:r>
      <w:r w:rsidR="00487E06" w:rsidRPr="009B11C9">
        <w:rPr>
          <w:rFonts w:ascii="Calibri" w:hAnsi="Calibri"/>
          <w:szCs w:val="24"/>
          <w:lang w:val="bg-BG"/>
        </w:rPr>
        <w:t>българската Конституция</w:t>
      </w:r>
      <w:r w:rsidRPr="009B11C9">
        <w:rPr>
          <w:rFonts w:ascii="Calibri" w:hAnsi="Calibri"/>
          <w:szCs w:val="24"/>
          <w:lang w:val="bg-BG"/>
        </w:rPr>
        <w:t xml:space="preserve">, </w:t>
      </w:r>
      <w:r w:rsidR="00487E06" w:rsidRPr="009B11C9">
        <w:rPr>
          <w:rFonts w:ascii="Calibri" w:hAnsi="Calibri"/>
          <w:szCs w:val="24"/>
          <w:lang w:val="bg-BG"/>
        </w:rPr>
        <w:t>и в</w:t>
      </w:r>
      <w:r w:rsidRPr="009B11C9">
        <w:rPr>
          <w:rFonts w:ascii="Calibri" w:hAnsi="Calibri"/>
          <w:color w:val="000000"/>
          <w:szCs w:val="24"/>
          <w:lang w:val="bg-BG"/>
        </w:rPr>
        <w:t xml:space="preserve"> </w:t>
      </w:r>
      <w:r w:rsidR="00487E06" w:rsidRPr="00955D03">
        <w:rPr>
          <w:rFonts w:ascii="Calibri" w:hAnsi="Calibri"/>
          <w:color w:val="000000"/>
          <w:szCs w:val="24"/>
          <w:lang w:val="bg-BG"/>
        </w:rPr>
        <w:t>ме</w:t>
      </w:r>
      <w:r w:rsidRPr="00955D03">
        <w:rPr>
          <w:rFonts w:ascii="Calibri" w:hAnsi="Calibri"/>
          <w:color w:val="000000"/>
          <w:szCs w:val="24"/>
          <w:lang w:val="bg-BG"/>
        </w:rPr>
        <w:t>ждународноправната уредба</w:t>
      </w:r>
      <w:r w:rsidR="00C17C84">
        <w:rPr>
          <w:rFonts w:ascii="Calibri" w:hAnsi="Calibri"/>
          <w:color w:val="000000"/>
          <w:szCs w:val="24"/>
          <w:lang w:val="bg-BG"/>
        </w:rPr>
        <w:t xml:space="preserve"> - </w:t>
      </w:r>
      <w:r w:rsidR="00955D03" w:rsidRPr="00955D03">
        <w:rPr>
          <w:rFonts w:ascii="Calibri" w:hAnsi="Calibri"/>
          <w:color w:val="000000"/>
          <w:szCs w:val="24"/>
          <w:lang w:val="bg-BG"/>
        </w:rPr>
        <w:t xml:space="preserve">чл.1 </w:t>
      </w:r>
      <w:r w:rsidR="00955D03" w:rsidRPr="00955D03">
        <w:rPr>
          <w:rFonts w:ascii="Calibri" w:hAnsi="Calibri"/>
          <w:bCs/>
          <w:color w:val="000000"/>
          <w:szCs w:val="24"/>
          <w:lang w:val="bg-BG" w:eastAsia="bg-BG"/>
        </w:rPr>
        <w:t>Конвенция против изтезанията на ООН, ДВ, бр.80/1986г</w:t>
      </w:r>
      <w:r w:rsidR="00955D03" w:rsidRPr="00955D03">
        <w:rPr>
          <w:rFonts w:ascii="Calibri" w:hAnsi="Calibri"/>
          <w:szCs w:val="24"/>
          <w:lang w:val="bg-BG"/>
        </w:rPr>
        <w:t>.</w:t>
      </w:r>
      <w:r w:rsidR="009B11C9" w:rsidRPr="00955D03">
        <w:rPr>
          <w:rFonts w:ascii="Calibri" w:hAnsi="Calibri"/>
          <w:color w:val="000000"/>
          <w:szCs w:val="24"/>
          <w:lang w:val="bg-BG"/>
        </w:rPr>
        <w:t xml:space="preserve"> </w:t>
      </w:r>
      <w:r w:rsidR="00BC6183">
        <w:rPr>
          <w:rFonts w:ascii="Calibri" w:hAnsi="Calibri"/>
          <w:color w:val="000000"/>
          <w:szCs w:val="24"/>
          <w:lang w:val="bg-BG"/>
        </w:rPr>
        <w:t>Налице е и дългогодишна и константна съдебна практика в този смисъл</w:t>
      </w:r>
      <w:r w:rsidR="0075599A">
        <w:rPr>
          <w:rFonts w:ascii="Calibri" w:hAnsi="Calibri"/>
          <w:color w:val="000000"/>
          <w:szCs w:val="24"/>
          <w:lang w:val="bg-BG"/>
        </w:rPr>
        <w:t xml:space="preserve">, особено когато </w:t>
      </w:r>
      <w:r w:rsidR="0075599A" w:rsidRPr="00073642">
        <w:rPr>
          <w:rFonts w:ascii="Calibri" w:hAnsi="Calibri"/>
          <w:color w:val="000000"/>
          <w:szCs w:val="24"/>
          <w:lang w:val="bg-BG"/>
        </w:rPr>
        <w:t>изтезанието е причинявавано от орган на власт</w:t>
      </w:r>
      <w:r w:rsidR="007864AF">
        <w:rPr>
          <w:rFonts w:ascii="Calibri" w:hAnsi="Calibri"/>
          <w:color w:val="000000"/>
          <w:szCs w:val="24"/>
          <w:lang w:val="bg-BG"/>
        </w:rPr>
        <w:t xml:space="preserve">, както и когато орган на власт чрез отказа си да предостави закрила причинява връщане на лицето в ситуация, в която </w:t>
      </w:r>
      <w:r w:rsidR="00C17C84">
        <w:rPr>
          <w:rFonts w:ascii="Calibri" w:hAnsi="Calibri"/>
          <w:color w:val="000000"/>
          <w:szCs w:val="24"/>
          <w:lang w:val="bg-BG"/>
        </w:rPr>
        <w:t>има реален риск той да бъде</w:t>
      </w:r>
      <w:r w:rsidR="007864AF">
        <w:rPr>
          <w:rFonts w:ascii="Calibri" w:hAnsi="Calibri"/>
          <w:color w:val="000000"/>
          <w:szCs w:val="24"/>
          <w:lang w:val="bg-BG"/>
        </w:rPr>
        <w:t xml:space="preserve"> подложен на изтезание, нечовешко или унизително отнасяне или наказание. Т</w:t>
      </w:r>
      <w:r w:rsidR="00BC6183" w:rsidRPr="00073642">
        <w:rPr>
          <w:rFonts w:ascii="Calibri" w:hAnsi="Calibri"/>
          <w:color w:val="000000"/>
          <w:szCs w:val="24"/>
          <w:lang w:val="bg-BG"/>
        </w:rPr>
        <w:t xml:space="preserve">ака, </w:t>
      </w:r>
      <w:r w:rsidR="00BC6183" w:rsidRPr="00073642">
        <w:rPr>
          <w:rFonts w:ascii="Calibri" w:eastAsia="Minion-Italic" w:hAnsi="Calibri" w:cs="Minion-Italic"/>
          <w:iCs/>
          <w:szCs w:val="24"/>
          <w:lang w:val="bg-BG"/>
        </w:rPr>
        <w:t>Европейска комисия по правата на човека</w:t>
      </w:r>
      <w:r w:rsidR="005E1A06">
        <w:rPr>
          <w:rFonts w:ascii="Calibri" w:eastAsia="Minion-Italic" w:hAnsi="Calibri" w:cs="Minion-Italic"/>
          <w:iCs/>
          <w:szCs w:val="24"/>
          <w:lang w:val="bg-BG"/>
        </w:rPr>
        <w:t>, дело</w:t>
      </w:r>
      <w:r w:rsidR="00BC6183" w:rsidRPr="00073642">
        <w:rPr>
          <w:rFonts w:ascii="Calibri" w:eastAsia="Minion-Italic" w:hAnsi="Calibri" w:cs="Minion-Regular"/>
          <w:szCs w:val="24"/>
          <w:lang w:val="bg-BG"/>
        </w:rPr>
        <w:t xml:space="preserve"> </w:t>
      </w:r>
      <w:r w:rsidR="00BC6183" w:rsidRPr="005E1A06">
        <w:rPr>
          <w:rFonts w:ascii="Calibri" w:eastAsia="Minion-Italic" w:hAnsi="Calibri" w:cs="Minion-Regular"/>
          <w:i/>
          <w:iCs/>
          <w:szCs w:val="24"/>
          <w:lang w:val="bg-BG"/>
        </w:rPr>
        <w:t>Дания, Норвегия, Швеция и Холандия срещу Гърция</w:t>
      </w:r>
      <w:r w:rsidR="00BC6183" w:rsidRPr="00073642">
        <w:rPr>
          <w:rFonts w:ascii="Calibri" w:eastAsia="Minion-Italic" w:hAnsi="Calibri" w:cs="Minion-Regular"/>
          <w:szCs w:val="24"/>
          <w:lang w:val="bg-BG"/>
        </w:rPr>
        <w:t xml:space="preserve"> (съединени жалби №3321/67, 3322/67, 3323/67 и 3344/67),  Решение от 31 май 1968г., §461</w:t>
      </w:r>
      <w:r w:rsidR="0075599A" w:rsidRPr="00073642">
        <w:rPr>
          <w:rFonts w:ascii="Calibri" w:eastAsia="Minion-Italic" w:hAnsi="Calibri" w:cs="Minion-Regular"/>
          <w:szCs w:val="24"/>
          <w:lang w:val="bg-BG"/>
        </w:rPr>
        <w:t>;</w:t>
      </w:r>
      <w:r w:rsidR="00D764D7" w:rsidRPr="00073642">
        <w:rPr>
          <w:rFonts w:ascii="Calibri" w:eastAsia="Minion-Italic" w:hAnsi="Calibri" w:cs="Minion-Regular"/>
          <w:szCs w:val="24"/>
          <w:lang w:val="bg-BG"/>
        </w:rPr>
        <w:t xml:space="preserve"> </w:t>
      </w:r>
      <w:r w:rsidR="005E1A06">
        <w:rPr>
          <w:rFonts w:ascii="Calibri" w:eastAsia="Minion-Italic" w:hAnsi="Calibri" w:cs="Minion-Regular"/>
          <w:szCs w:val="24"/>
          <w:lang w:val="bg-BG"/>
        </w:rPr>
        <w:t xml:space="preserve"> </w:t>
      </w:r>
      <w:r w:rsidR="00D764D7" w:rsidRPr="00073642">
        <w:rPr>
          <w:rFonts w:ascii="Calibri" w:eastAsia="Minion-Italic" w:hAnsi="Calibri" w:cs="Minion-Regular"/>
          <w:szCs w:val="24"/>
          <w:lang w:val="bg-BG"/>
        </w:rPr>
        <w:t>както и, Европейски съд по правата на човека - дел</w:t>
      </w:r>
      <w:r w:rsidR="00073642" w:rsidRPr="00073642">
        <w:rPr>
          <w:rFonts w:ascii="Calibri" w:eastAsia="Minion-Italic" w:hAnsi="Calibri" w:cs="Minion-Regular"/>
          <w:szCs w:val="24"/>
          <w:lang w:val="bg-BG"/>
        </w:rPr>
        <w:t>о</w:t>
      </w:r>
      <w:r w:rsidR="0075599A" w:rsidRPr="00073642">
        <w:rPr>
          <w:rFonts w:ascii="Calibri" w:eastAsia="Minion-Italic" w:hAnsi="Calibri" w:cs="Minion-Regular"/>
          <w:szCs w:val="24"/>
          <w:lang w:val="bg-BG"/>
        </w:rPr>
        <w:t xml:space="preserve"> </w:t>
      </w:r>
      <w:r w:rsidR="0075599A" w:rsidRPr="005E1A06">
        <w:rPr>
          <w:rFonts w:ascii="Calibri" w:hAnsi="Calibri"/>
          <w:i/>
          <w:iCs/>
          <w:szCs w:val="24"/>
        </w:rPr>
        <w:t>Aydin</w:t>
      </w:r>
      <w:r w:rsidR="0075599A" w:rsidRPr="005E1A06">
        <w:rPr>
          <w:rFonts w:ascii="Calibri" w:hAnsi="Calibri"/>
          <w:i/>
          <w:iCs/>
          <w:szCs w:val="24"/>
          <w:lang w:val="bg-BG"/>
        </w:rPr>
        <w:t xml:space="preserve"> срещу Турция</w:t>
      </w:r>
      <w:r w:rsidR="00073642" w:rsidRPr="00073642">
        <w:rPr>
          <w:rFonts w:ascii="Calibri" w:hAnsi="Calibri"/>
          <w:szCs w:val="24"/>
          <w:lang w:val="bg-BG"/>
        </w:rPr>
        <w:t>,</w:t>
      </w:r>
      <w:r w:rsidR="0075599A" w:rsidRPr="00073642">
        <w:rPr>
          <w:rFonts w:ascii="Calibri" w:hAnsi="Calibri"/>
          <w:szCs w:val="24"/>
          <w:lang w:val="bg-BG"/>
        </w:rPr>
        <w:t xml:space="preserve"> жалба № </w:t>
      </w:r>
      <w:r w:rsidR="0075599A" w:rsidRPr="00073642">
        <w:rPr>
          <w:rStyle w:val="st"/>
          <w:rFonts w:ascii="Calibri" w:hAnsi="Calibri"/>
          <w:szCs w:val="24"/>
          <w:lang w:val="bg-BG"/>
        </w:rPr>
        <w:t>57/1996/676/866</w:t>
      </w:r>
      <w:r w:rsidR="0075599A" w:rsidRPr="00073642">
        <w:rPr>
          <w:rFonts w:ascii="Calibri" w:hAnsi="Calibri"/>
          <w:szCs w:val="24"/>
          <w:lang w:val="bg-BG"/>
        </w:rPr>
        <w:t xml:space="preserve">, Решение от 25 септември 1997г., §32; </w:t>
      </w:r>
      <w:r w:rsidR="00073642" w:rsidRPr="00073642">
        <w:rPr>
          <w:rFonts w:ascii="Calibri" w:hAnsi="Calibri"/>
          <w:szCs w:val="24"/>
          <w:lang w:val="bg-BG"/>
        </w:rPr>
        <w:t xml:space="preserve">дело </w:t>
      </w:r>
      <w:r w:rsidR="008B4832" w:rsidRPr="00073642">
        <w:rPr>
          <w:rFonts w:ascii="Calibri" w:hAnsi="Calibri"/>
          <w:szCs w:val="24"/>
          <w:lang w:val="bg-BG"/>
        </w:rPr>
        <w:t xml:space="preserve"> </w:t>
      </w:r>
      <w:r w:rsidR="008B4832" w:rsidRPr="005E1A06">
        <w:rPr>
          <w:rStyle w:val="s7d2086b4"/>
          <w:rFonts w:ascii="Calibri" w:hAnsi="Calibri"/>
          <w:i/>
          <w:iCs/>
          <w:szCs w:val="24"/>
        </w:rPr>
        <w:t>Becciev</w:t>
      </w:r>
      <w:r w:rsidR="008B4832" w:rsidRPr="005E1A06">
        <w:rPr>
          <w:rStyle w:val="s7d2086b4"/>
          <w:rFonts w:ascii="Calibri" w:hAnsi="Calibri"/>
          <w:i/>
          <w:iCs/>
          <w:szCs w:val="24"/>
          <w:lang w:val="bg-BG"/>
        </w:rPr>
        <w:t xml:space="preserve"> срещу Молдова</w:t>
      </w:r>
      <w:r w:rsidR="008B4832" w:rsidRPr="00073642">
        <w:rPr>
          <w:rStyle w:val="s7d2086b4"/>
          <w:rFonts w:ascii="Calibri" w:hAnsi="Calibri"/>
          <w:szCs w:val="24"/>
          <w:lang w:val="bg-BG"/>
        </w:rPr>
        <w:t xml:space="preserve"> (жалба №9190/03), Решение от 4 октомври 2005г., </w:t>
      </w:r>
      <w:r w:rsidR="008B4832" w:rsidRPr="00073642">
        <w:rPr>
          <w:rStyle w:val="sb8d990e2"/>
          <w:rFonts w:ascii="Calibri" w:hAnsi="Calibri"/>
          <w:szCs w:val="24"/>
          <w:lang w:val="bg-BG"/>
        </w:rPr>
        <w:t xml:space="preserve">§39; </w:t>
      </w:r>
      <w:r w:rsidR="00073642" w:rsidRPr="00073642">
        <w:rPr>
          <w:rFonts w:ascii="Calibri" w:hAnsi="Calibri"/>
          <w:szCs w:val="24"/>
          <w:lang w:val="bg-BG"/>
        </w:rPr>
        <w:t xml:space="preserve">дело </w:t>
      </w:r>
      <w:r w:rsidR="00D764D7" w:rsidRPr="005E1A06">
        <w:rPr>
          <w:rFonts w:ascii="Calibri" w:eastAsia="MinionPro-It" w:hAnsi="Calibri" w:cs="MinionPro-It"/>
          <w:i/>
          <w:szCs w:val="24"/>
        </w:rPr>
        <w:t>Soering</w:t>
      </w:r>
      <w:r w:rsidR="00D764D7" w:rsidRPr="005E1A06">
        <w:rPr>
          <w:rFonts w:ascii="Calibri" w:eastAsia="MinionPro-It" w:hAnsi="Calibri" w:cs="MinionPro-It"/>
          <w:i/>
          <w:szCs w:val="24"/>
          <w:lang w:val="bg-BG"/>
        </w:rPr>
        <w:t xml:space="preserve"> срещу Великобритания</w:t>
      </w:r>
      <w:r w:rsidR="00D764D7" w:rsidRPr="00073642">
        <w:rPr>
          <w:rFonts w:ascii="Calibri" w:eastAsia="MinionPro-It" w:hAnsi="Calibri" w:cs="MinionPro-Regular"/>
          <w:szCs w:val="24"/>
          <w:lang w:val="bg-BG"/>
        </w:rPr>
        <w:t xml:space="preserve">, Решение от 7 юли 1989г. жалба №14038/1988), </w:t>
      </w:r>
      <w:r w:rsidR="00D764D7" w:rsidRPr="00073642">
        <w:rPr>
          <w:rFonts w:ascii="Calibri" w:hAnsi="Calibri"/>
          <w:szCs w:val="24"/>
          <w:lang w:val="bg-BG"/>
        </w:rPr>
        <w:t xml:space="preserve">§ 88; </w:t>
      </w:r>
      <w:r w:rsidR="00073642" w:rsidRPr="00073642">
        <w:rPr>
          <w:rFonts w:ascii="Calibri" w:hAnsi="Calibri"/>
          <w:szCs w:val="24"/>
          <w:lang w:val="bg-BG"/>
        </w:rPr>
        <w:t xml:space="preserve">дело </w:t>
      </w:r>
      <w:r w:rsidR="00073642" w:rsidRPr="005E1A06">
        <w:rPr>
          <w:rFonts w:ascii="Calibri" w:eastAsia="Minion-Italic" w:hAnsi="Calibri" w:cs="Minion-Italic"/>
          <w:i/>
          <w:szCs w:val="24"/>
        </w:rPr>
        <w:t>Mamatkulov</w:t>
      </w:r>
      <w:r w:rsidR="00073642" w:rsidRPr="005E1A06">
        <w:rPr>
          <w:rFonts w:ascii="Calibri" w:eastAsia="Minion-Italic" w:hAnsi="Calibri" w:cs="Minion-Italic"/>
          <w:i/>
          <w:szCs w:val="24"/>
          <w:lang w:val="bg-BG"/>
        </w:rPr>
        <w:t xml:space="preserve"> и </w:t>
      </w:r>
      <w:r w:rsidR="00073642" w:rsidRPr="005E1A06">
        <w:rPr>
          <w:rFonts w:ascii="Calibri" w:eastAsia="Minion-Italic" w:hAnsi="Calibri" w:cs="Minion-Italic"/>
          <w:i/>
          <w:szCs w:val="24"/>
        </w:rPr>
        <w:t>Askarov</w:t>
      </w:r>
      <w:r w:rsidR="00073642" w:rsidRPr="005E1A06">
        <w:rPr>
          <w:rFonts w:ascii="Calibri" w:eastAsia="Minion-Italic" w:hAnsi="Calibri" w:cs="Minion-Italic"/>
          <w:i/>
          <w:szCs w:val="24"/>
          <w:lang w:val="bg-BG"/>
        </w:rPr>
        <w:t xml:space="preserve"> срещу Турция</w:t>
      </w:r>
      <w:r w:rsidR="00073642" w:rsidRPr="00073642">
        <w:rPr>
          <w:rFonts w:ascii="Calibri" w:eastAsia="Minion-Italic" w:hAnsi="Calibri" w:cs="Minion-Italic"/>
          <w:i/>
          <w:iCs/>
          <w:szCs w:val="24"/>
          <w:lang w:val="bg-BG"/>
        </w:rPr>
        <w:t xml:space="preserve"> </w:t>
      </w:r>
      <w:r w:rsidR="00073642" w:rsidRPr="00073642">
        <w:rPr>
          <w:rFonts w:ascii="Calibri" w:eastAsia="Minion-Italic" w:hAnsi="Calibri" w:cs="Minion-Italic"/>
          <w:iCs/>
          <w:szCs w:val="24"/>
          <w:lang w:val="bg-BG"/>
        </w:rPr>
        <w:t>(жалби</w:t>
      </w:r>
      <w:r w:rsidR="00073642" w:rsidRPr="00073642">
        <w:rPr>
          <w:rFonts w:ascii="Calibri" w:eastAsia="Minion-Italic" w:hAnsi="Calibri" w:cs="Minion-Regular"/>
          <w:szCs w:val="24"/>
          <w:lang w:val="bg-BG"/>
        </w:rPr>
        <w:t xml:space="preserve"> № 46827/99 и 46951/99), Решение от 4 февруари 2005г.</w:t>
      </w:r>
      <w:r w:rsidR="00615832">
        <w:rPr>
          <w:rFonts w:ascii="Calibri" w:eastAsia="Minion-Italic" w:hAnsi="Calibri" w:cs="Minion-Regular"/>
          <w:szCs w:val="24"/>
          <w:lang w:val="bg-BG"/>
        </w:rPr>
        <w:t xml:space="preserve">, дело </w:t>
      </w:r>
      <w:r w:rsidR="00615832" w:rsidRPr="00615832">
        <w:rPr>
          <w:rStyle w:val="Emphasis"/>
          <w:rFonts w:ascii="Calibri" w:hAnsi="Calibri"/>
          <w:szCs w:val="24"/>
        </w:rPr>
        <w:t>D</w:t>
      </w:r>
      <w:r w:rsidR="00615832" w:rsidRPr="00615832">
        <w:rPr>
          <w:rStyle w:val="Emphasis"/>
          <w:rFonts w:ascii="Calibri" w:hAnsi="Calibri"/>
          <w:szCs w:val="24"/>
          <w:lang w:val="bg-BG"/>
        </w:rPr>
        <w:t xml:space="preserve">. срещу </w:t>
      </w:r>
      <w:r w:rsidR="007864AF">
        <w:rPr>
          <w:rStyle w:val="Emphasis"/>
          <w:rFonts w:ascii="Calibri" w:hAnsi="Calibri"/>
          <w:szCs w:val="24"/>
          <w:lang w:val="bg-BG"/>
        </w:rPr>
        <w:t>Великобритания</w:t>
      </w:r>
      <w:r w:rsidR="00615832">
        <w:rPr>
          <w:rStyle w:val="Emphasis"/>
          <w:rFonts w:ascii="Calibri" w:hAnsi="Calibri"/>
          <w:szCs w:val="24"/>
          <w:lang w:val="bg-BG"/>
        </w:rPr>
        <w:t xml:space="preserve">, </w:t>
      </w:r>
      <w:r w:rsidR="00615832" w:rsidRPr="00615832">
        <w:rPr>
          <w:rStyle w:val="Emphasis"/>
          <w:rFonts w:ascii="Calibri" w:hAnsi="Calibri"/>
          <w:i w:val="0"/>
          <w:iCs w:val="0"/>
          <w:szCs w:val="24"/>
          <w:lang w:val="bg-BG"/>
        </w:rPr>
        <w:t>жалба №</w:t>
      </w:r>
      <w:r w:rsidR="00615832" w:rsidRPr="00615832">
        <w:rPr>
          <w:rFonts w:ascii="Calibri" w:hAnsi="Calibri"/>
          <w:szCs w:val="24"/>
          <w:lang w:val="bg-BG"/>
        </w:rPr>
        <w:t xml:space="preserve">30240/96), Решение от 2 май 1997г. </w:t>
      </w:r>
      <w:r w:rsidR="00073642" w:rsidRPr="00615832">
        <w:rPr>
          <w:rFonts w:ascii="Calibri" w:eastAsia="Minion-Italic" w:hAnsi="Calibri" w:cs="Minion-Regular"/>
          <w:szCs w:val="24"/>
          <w:lang w:val="bg-BG"/>
        </w:rPr>
        <w:t xml:space="preserve"> </w:t>
      </w:r>
      <w:r w:rsidR="00073642" w:rsidRPr="00073642">
        <w:rPr>
          <w:rFonts w:ascii="Calibri" w:eastAsia="Minion-Italic" w:hAnsi="Calibri" w:cs="Minion-Regular"/>
          <w:szCs w:val="24"/>
          <w:lang w:val="bg-BG"/>
        </w:rPr>
        <w:t>и много други.</w:t>
      </w:r>
    </w:p>
    <w:p w14:paraId="5E09FF1D" w14:textId="77777777" w:rsidR="00A37E14" w:rsidRDefault="00A37E14" w:rsidP="00E45395">
      <w:pPr>
        <w:pStyle w:val="BodyText"/>
        <w:rPr>
          <w:rFonts w:ascii="Calibri" w:hAnsi="Calibri" w:cs="Arial"/>
          <w:szCs w:val="24"/>
          <w:lang w:val="bg-BG"/>
        </w:rPr>
      </w:pPr>
    </w:p>
    <w:p w14:paraId="79A923F0" w14:textId="77777777" w:rsidR="00F007FA" w:rsidRDefault="00F007FA" w:rsidP="00E45395">
      <w:pPr>
        <w:pStyle w:val="BodyText"/>
        <w:rPr>
          <w:rFonts w:ascii="Calibri" w:hAnsi="Calibri" w:cs="Arial"/>
          <w:szCs w:val="24"/>
          <w:lang w:val="bg-BG"/>
        </w:rPr>
      </w:pPr>
    </w:p>
    <w:p w14:paraId="408CD453" w14:textId="77777777" w:rsidR="00A37E14" w:rsidRPr="001A25CC" w:rsidRDefault="00A37E14" w:rsidP="00E45395">
      <w:pPr>
        <w:pStyle w:val="BodyText"/>
        <w:ind w:firstLine="720"/>
        <w:rPr>
          <w:rFonts w:ascii="Calibri" w:hAnsi="Calibri" w:cs="Arial"/>
          <w:szCs w:val="24"/>
          <w:lang w:val="bg-BG"/>
        </w:rPr>
      </w:pPr>
      <w:r w:rsidRPr="001A25CC">
        <w:rPr>
          <w:rFonts w:ascii="Calibri" w:hAnsi="Calibri" w:cs="Arial"/>
          <w:szCs w:val="24"/>
          <w:lang w:val="ru-RU"/>
        </w:rPr>
        <w:t xml:space="preserve">Въз основа на </w:t>
      </w:r>
      <w:r w:rsidRPr="001A25CC">
        <w:rPr>
          <w:rFonts w:ascii="Calibri" w:hAnsi="Calibri" w:cs="Arial"/>
          <w:szCs w:val="24"/>
          <w:lang w:val="bg-BG"/>
        </w:rPr>
        <w:t>горе</w:t>
      </w:r>
      <w:r w:rsidRPr="001A25CC">
        <w:rPr>
          <w:rFonts w:ascii="Calibri" w:hAnsi="Calibri" w:cs="Arial"/>
          <w:szCs w:val="24"/>
          <w:lang w:val="ru-RU"/>
        </w:rPr>
        <w:t xml:space="preserve">изложеното </w:t>
      </w:r>
      <w:r w:rsidRPr="001A25CC">
        <w:rPr>
          <w:rFonts w:ascii="Calibri" w:hAnsi="Calibri" w:cs="Arial"/>
          <w:szCs w:val="24"/>
          <w:lang w:val="bg-BG"/>
        </w:rPr>
        <w:t xml:space="preserve">и на </w:t>
      </w:r>
      <w:r w:rsidRPr="001A25CC">
        <w:rPr>
          <w:rFonts w:ascii="Calibri" w:hAnsi="Calibri" w:cs="Arial"/>
          <w:szCs w:val="24"/>
          <w:lang w:val="ru-RU"/>
        </w:rPr>
        <w:t xml:space="preserve">основание </w:t>
      </w:r>
      <w:r w:rsidRPr="001A25CC">
        <w:rPr>
          <w:rFonts w:ascii="Calibri" w:hAnsi="Calibri" w:cs="Arial"/>
          <w:szCs w:val="24"/>
          <w:lang w:val="bg-BG"/>
        </w:rPr>
        <w:t>чл.172, ал.2 АПК</w:t>
      </w:r>
      <w:r w:rsidRPr="001A25CC">
        <w:rPr>
          <w:rFonts w:ascii="Calibri" w:hAnsi="Calibri" w:cs="Arial"/>
          <w:szCs w:val="24"/>
          <w:lang w:val="ru-RU"/>
        </w:rPr>
        <w:t>,</w:t>
      </w:r>
    </w:p>
    <w:p w14:paraId="75BA575B" w14:textId="77777777" w:rsidR="00A37E14" w:rsidRPr="001A25CC" w:rsidRDefault="00A37E14" w:rsidP="00E45395">
      <w:pPr>
        <w:pStyle w:val="BodyText"/>
        <w:rPr>
          <w:rFonts w:ascii="Calibri" w:hAnsi="Calibri" w:cs="Arial"/>
          <w:szCs w:val="24"/>
          <w:lang w:val="bg-BG"/>
        </w:rPr>
      </w:pPr>
    </w:p>
    <w:p w14:paraId="4F9403B6" w14:textId="50E32DC1" w:rsidR="00A37E14" w:rsidRPr="001A25CC" w:rsidRDefault="00A37E14" w:rsidP="00A37E14">
      <w:pPr>
        <w:pStyle w:val="BodyText"/>
        <w:ind w:firstLine="720"/>
        <w:rPr>
          <w:rFonts w:ascii="Calibri" w:hAnsi="Calibri" w:cs="Arial"/>
          <w:szCs w:val="24"/>
          <w:lang w:val="bg-BG"/>
        </w:rPr>
      </w:pPr>
      <w:r w:rsidRPr="001A25CC">
        <w:rPr>
          <w:rFonts w:ascii="Calibri" w:hAnsi="Calibri" w:cs="Arial"/>
          <w:szCs w:val="24"/>
          <w:lang w:val="ru-RU"/>
        </w:rPr>
        <w:t xml:space="preserve">МОЛЯ  да  отмените Решение </w:t>
      </w:r>
      <w:r w:rsidRPr="001A25CC">
        <w:rPr>
          <w:rFonts w:ascii="Calibri" w:hAnsi="Calibri" w:cs="Arial"/>
          <w:szCs w:val="24"/>
          <w:lang w:val="bg-BG"/>
        </w:rPr>
        <w:t>№</w:t>
      </w:r>
      <w:r w:rsidR="00197359">
        <w:rPr>
          <w:rFonts w:ascii="Calibri" w:hAnsi="Calibri" w:cs="Arial"/>
          <w:szCs w:val="24"/>
          <w:lang w:val="bg-BG"/>
        </w:rPr>
        <w:t>7231</w:t>
      </w:r>
      <w:r w:rsidRPr="001A25CC">
        <w:rPr>
          <w:rFonts w:ascii="Calibri" w:hAnsi="Calibri" w:cs="Arial"/>
          <w:szCs w:val="24"/>
          <w:lang w:val="bg-BG"/>
        </w:rPr>
        <w:t xml:space="preserve"> </w:t>
      </w:r>
      <w:r w:rsidRPr="001A25CC">
        <w:rPr>
          <w:rFonts w:ascii="Calibri" w:hAnsi="Calibri" w:cs="Arial"/>
          <w:szCs w:val="24"/>
          <w:lang w:val="ru-RU"/>
        </w:rPr>
        <w:t>/</w:t>
      </w:r>
      <w:r w:rsidR="00197359">
        <w:rPr>
          <w:rFonts w:ascii="Calibri" w:hAnsi="Calibri" w:cs="Arial"/>
          <w:szCs w:val="24"/>
          <w:lang w:val="ru-RU"/>
        </w:rPr>
        <w:t xml:space="preserve"> 27.06.2024</w:t>
      </w:r>
      <w:r w:rsidRPr="001A25CC">
        <w:rPr>
          <w:rFonts w:ascii="Calibri" w:hAnsi="Calibri" w:cs="Arial"/>
          <w:szCs w:val="24"/>
          <w:lang w:val="ru-RU"/>
        </w:rPr>
        <w:t xml:space="preserve"> г. на </w:t>
      </w:r>
      <w:r w:rsidRPr="001A25CC">
        <w:rPr>
          <w:rFonts w:ascii="Calibri" w:hAnsi="Calibri" w:cs="Arial"/>
          <w:szCs w:val="24"/>
          <w:lang w:val="bg-BG"/>
        </w:rPr>
        <w:t>Държавната а</w:t>
      </w:r>
      <w:r w:rsidRPr="001A25CC">
        <w:rPr>
          <w:rFonts w:ascii="Calibri" w:hAnsi="Calibri" w:cs="Arial"/>
          <w:szCs w:val="24"/>
          <w:lang w:val="ru-RU"/>
        </w:rPr>
        <w:t xml:space="preserve">генция </w:t>
      </w:r>
      <w:r w:rsidRPr="001A25CC">
        <w:rPr>
          <w:rFonts w:ascii="Calibri" w:hAnsi="Calibri" w:cs="Arial"/>
          <w:szCs w:val="24"/>
          <w:lang w:val="bg-BG"/>
        </w:rPr>
        <w:t xml:space="preserve">за бежанците </w:t>
      </w:r>
      <w:r w:rsidRPr="001A25CC">
        <w:rPr>
          <w:rFonts w:ascii="Calibri" w:hAnsi="Calibri" w:cs="Arial"/>
          <w:szCs w:val="24"/>
          <w:lang w:val="ru-RU"/>
        </w:rPr>
        <w:t xml:space="preserve">- отказ за предоставяне на </w:t>
      </w:r>
      <w:r w:rsidRPr="001A25CC">
        <w:rPr>
          <w:rFonts w:ascii="Calibri" w:hAnsi="Calibri" w:cs="Arial"/>
          <w:szCs w:val="24"/>
          <w:lang w:val="bg-BG"/>
        </w:rPr>
        <w:t xml:space="preserve">хуманитарен статут и върнете преписката на административния орган с указания за постановяване на решение, с което да </w:t>
      </w:r>
      <w:r w:rsidR="00967201">
        <w:rPr>
          <w:rFonts w:ascii="Calibri" w:hAnsi="Calibri" w:cs="Arial"/>
          <w:szCs w:val="24"/>
          <w:lang w:val="bg-BG"/>
        </w:rPr>
        <w:t xml:space="preserve">ми </w:t>
      </w:r>
      <w:r w:rsidR="00197359">
        <w:rPr>
          <w:rFonts w:ascii="Calibri" w:hAnsi="Calibri" w:cs="Arial"/>
          <w:szCs w:val="24"/>
          <w:lang w:val="bg-BG"/>
        </w:rPr>
        <w:t>бъде предоставен</w:t>
      </w:r>
      <w:r w:rsidR="00967201">
        <w:rPr>
          <w:rFonts w:ascii="Calibri" w:hAnsi="Calibri" w:cs="Arial"/>
          <w:szCs w:val="24"/>
          <w:lang w:val="bg-BG"/>
        </w:rPr>
        <w:t xml:space="preserve"> хуманитарен статут на основание чл.</w:t>
      </w:r>
      <w:r w:rsidR="00930979">
        <w:rPr>
          <w:rFonts w:ascii="Calibri" w:hAnsi="Calibri" w:cs="Arial"/>
          <w:szCs w:val="24"/>
          <w:lang w:val="bg-BG"/>
        </w:rPr>
        <w:t xml:space="preserve"> </w:t>
      </w:r>
      <w:r w:rsidR="00967201">
        <w:rPr>
          <w:rFonts w:ascii="Calibri" w:hAnsi="Calibri" w:cs="Arial"/>
          <w:szCs w:val="24"/>
          <w:lang w:val="bg-BG"/>
        </w:rPr>
        <w:t>9, ал.</w:t>
      </w:r>
      <w:r w:rsidR="00930979">
        <w:rPr>
          <w:rFonts w:ascii="Calibri" w:hAnsi="Calibri" w:cs="Arial"/>
          <w:szCs w:val="24"/>
          <w:lang w:val="bg-BG"/>
        </w:rPr>
        <w:t xml:space="preserve"> </w:t>
      </w:r>
      <w:r w:rsidR="00967201">
        <w:rPr>
          <w:rFonts w:ascii="Calibri" w:hAnsi="Calibri" w:cs="Arial"/>
          <w:szCs w:val="24"/>
          <w:lang w:val="bg-BG"/>
        </w:rPr>
        <w:t>1, т.</w:t>
      </w:r>
      <w:r w:rsidR="00930979">
        <w:rPr>
          <w:rFonts w:ascii="Calibri" w:hAnsi="Calibri" w:cs="Arial"/>
          <w:szCs w:val="24"/>
          <w:lang w:val="bg-BG"/>
        </w:rPr>
        <w:t xml:space="preserve"> </w:t>
      </w:r>
      <w:r w:rsidR="00967201">
        <w:rPr>
          <w:rFonts w:ascii="Calibri" w:hAnsi="Calibri" w:cs="Arial"/>
          <w:szCs w:val="24"/>
          <w:lang w:val="bg-BG"/>
        </w:rPr>
        <w:t>2 от Закона за убежището и бежанците</w:t>
      </w:r>
      <w:r w:rsidRPr="001A25CC">
        <w:rPr>
          <w:rFonts w:ascii="Calibri" w:hAnsi="Calibri" w:cs="Arial"/>
          <w:szCs w:val="24"/>
          <w:lang w:val="bg-BG"/>
        </w:rPr>
        <w:t>.</w:t>
      </w:r>
    </w:p>
    <w:p w14:paraId="7C5F3AC6" w14:textId="77777777" w:rsidR="00A37E14" w:rsidRPr="001A25CC" w:rsidRDefault="00A37E14" w:rsidP="00A37E14">
      <w:pPr>
        <w:pStyle w:val="BodyText"/>
        <w:rPr>
          <w:rFonts w:ascii="Calibri" w:hAnsi="Calibri" w:cs="Arial"/>
          <w:szCs w:val="24"/>
          <w:lang w:val="bg-BG"/>
        </w:rPr>
      </w:pPr>
    </w:p>
    <w:p w14:paraId="6C5EC014" w14:textId="159857A2" w:rsidR="00A37E14" w:rsidRPr="001A25CC" w:rsidRDefault="00A37E14" w:rsidP="00A37E14">
      <w:pPr>
        <w:pStyle w:val="BodyText"/>
        <w:ind w:firstLine="720"/>
        <w:rPr>
          <w:rFonts w:ascii="Calibri" w:hAnsi="Calibri" w:cs="Arial"/>
          <w:szCs w:val="24"/>
          <w:lang w:val="bg-BG"/>
        </w:rPr>
      </w:pPr>
      <w:r w:rsidRPr="001A25CC">
        <w:rPr>
          <w:rFonts w:ascii="Calibri" w:hAnsi="Calibri" w:cs="Arial"/>
          <w:szCs w:val="24"/>
          <w:lang w:val="bg-BG"/>
        </w:rPr>
        <w:t xml:space="preserve">Моля, на основание чл.14 АПК да ми бъде назначен преводач от </w:t>
      </w:r>
      <w:r w:rsidR="00197359" w:rsidRPr="00197359">
        <w:rPr>
          <w:rFonts w:ascii="Calibri" w:hAnsi="Calibri" w:cs="Arial"/>
          <w:i/>
          <w:iCs/>
          <w:szCs w:val="24"/>
          <w:lang w:val="bg-BG"/>
        </w:rPr>
        <w:t>руски</w:t>
      </w:r>
      <w:r w:rsidR="00197359">
        <w:rPr>
          <w:rFonts w:ascii="Calibri" w:hAnsi="Calibri" w:cs="Arial"/>
          <w:szCs w:val="24"/>
          <w:lang w:val="bg-BG"/>
        </w:rPr>
        <w:t xml:space="preserve"> </w:t>
      </w:r>
      <w:r w:rsidRPr="001A25CC">
        <w:rPr>
          <w:rFonts w:ascii="Calibri" w:hAnsi="Calibri" w:cs="Arial"/>
          <w:szCs w:val="24"/>
          <w:lang w:val="bg-BG"/>
        </w:rPr>
        <w:t>език.</w:t>
      </w:r>
    </w:p>
    <w:p w14:paraId="09FBACBD" w14:textId="77777777" w:rsidR="00A37E14" w:rsidRDefault="00A37E14" w:rsidP="00A37E14">
      <w:pPr>
        <w:pStyle w:val="BodyText"/>
        <w:rPr>
          <w:rFonts w:ascii="Calibri" w:hAnsi="Calibri" w:cs="Arial"/>
          <w:szCs w:val="24"/>
          <w:lang w:val="ru-RU"/>
        </w:rPr>
      </w:pPr>
    </w:p>
    <w:p w14:paraId="29ADF196" w14:textId="77777777" w:rsidR="00A531CD" w:rsidRDefault="00A531CD" w:rsidP="00A37E14">
      <w:pPr>
        <w:pStyle w:val="BodyText"/>
        <w:rPr>
          <w:rFonts w:ascii="Calibri" w:hAnsi="Calibri" w:cs="Arial"/>
          <w:szCs w:val="24"/>
          <w:lang w:val="ru-RU"/>
        </w:rPr>
      </w:pPr>
    </w:p>
    <w:p w14:paraId="7BD9B1C1" w14:textId="3A8F61F6" w:rsidR="00B419F9" w:rsidRDefault="00281328" w:rsidP="00A37E14">
      <w:pPr>
        <w:pStyle w:val="BodyText"/>
        <w:rPr>
          <w:rFonts w:ascii="Calibri" w:hAnsi="Calibri" w:cs="Arial"/>
          <w:szCs w:val="24"/>
          <w:lang w:val="ru-RU"/>
        </w:rPr>
      </w:pPr>
      <w:r>
        <w:rPr>
          <w:rFonts w:ascii="Calibri" w:hAnsi="Calibri" w:cs="Arial"/>
          <w:szCs w:val="24"/>
          <w:lang w:val="ru-RU"/>
        </w:rPr>
        <w:tab/>
      </w:r>
    </w:p>
    <w:p w14:paraId="75713218" w14:textId="129BBE21" w:rsidR="00B419F9" w:rsidRDefault="00281328" w:rsidP="00A37E14">
      <w:pPr>
        <w:pStyle w:val="BodyText"/>
        <w:rPr>
          <w:rFonts w:ascii="Calibri" w:hAnsi="Calibri" w:cs="Arial"/>
          <w:szCs w:val="24"/>
          <w:lang w:val="ru-RU"/>
        </w:rPr>
      </w:pPr>
      <w:r w:rsidRPr="00C55774">
        <w:rPr>
          <w:rFonts w:ascii="Calibri" w:hAnsi="Calibri" w:cs="Arial"/>
          <w:szCs w:val="24"/>
          <w:u w:val="single"/>
          <w:lang w:val="ru-RU"/>
        </w:rPr>
        <w:lastRenderedPageBreak/>
        <w:t>ДОКАЗАТЕЛСТВА:</w:t>
      </w:r>
      <w:r w:rsidR="0008007C">
        <w:rPr>
          <w:rFonts w:ascii="Calibri" w:hAnsi="Calibri" w:cs="Arial"/>
          <w:szCs w:val="24"/>
          <w:lang w:val="ru-RU"/>
        </w:rPr>
        <w:t xml:space="preserve"> </w:t>
      </w:r>
    </w:p>
    <w:p w14:paraId="3736C746" w14:textId="77777777" w:rsidR="00B419F9" w:rsidRDefault="00B419F9" w:rsidP="00A37E14">
      <w:pPr>
        <w:pStyle w:val="BodyText"/>
        <w:rPr>
          <w:rFonts w:ascii="Calibri" w:hAnsi="Calibri" w:cs="Arial"/>
          <w:szCs w:val="24"/>
          <w:lang w:val="ru-RU"/>
        </w:rPr>
      </w:pPr>
    </w:p>
    <w:p w14:paraId="2CB9AAA1" w14:textId="77777777" w:rsidR="00B419F9" w:rsidRDefault="0008007C" w:rsidP="00A37E14">
      <w:pPr>
        <w:pStyle w:val="BodyText"/>
        <w:rPr>
          <w:rFonts w:ascii="Calibri" w:hAnsi="Calibri" w:cs="Arial"/>
          <w:szCs w:val="24"/>
          <w:lang w:val="bg-BG"/>
        </w:rPr>
      </w:pPr>
      <w:r>
        <w:rPr>
          <w:rFonts w:ascii="Calibri" w:hAnsi="Calibri" w:cs="Arial"/>
          <w:szCs w:val="24"/>
          <w:lang w:val="ru-RU"/>
        </w:rPr>
        <w:t>1</w:t>
      </w:r>
      <w:r w:rsidRPr="0008007C">
        <w:rPr>
          <w:rFonts w:ascii="Calibri" w:hAnsi="Calibri" w:cs="Arial"/>
          <w:szCs w:val="24"/>
          <w:lang w:val="ru-RU"/>
        </w:rPr>
        <w:t>)</w:t>
      </w:r>
      <w:r>
        <w:rPr>
          <w:rFonts w:ascii="Calibri" w:hAnsi="Calibri" w:cs="Arial"/>
          <w:szCs w:val="24"/>
          <w:lang w:val="bg-BG"/>
        </w:rPr>
        <w:t xml:space="preserve">. Евронюз, „Докладчикът на ООН за правата на човека в Русия: условията в руските затвори са зловещи“ от </w:t>
      </w:r>
      <w:r w:rsidR="00FA30AB">
        <w:rPr>
          <w:rFonts w:ascii="Calibri" w:hAnsi="Calibri" w:cs="Arial"/>
          <w:szCs w:val="24"/>
          <w:lang w:val="bg-BG"/>
        </w:rPr>
        <w:t xml:space="preserve">21.02.2024г.; </w:t>
      </w:r>
    </w:p>
    <w:p w14:paraId="78493293" w14:textId="3B1126E8" w:rsidR="00B419F9" w:rsidRDefault="00FA30AB" w:rsidP="00A37E14">
      <w:pPr>
        <w:pStyle w:val="BodyText"/>
        <w:rPr>
          <w:rFonts w:ascii="Calibri" w:hAnsi="Calibri" w:cs="Arial"/>
          <w:szCs w:val="24"/>
          <w:lang w:val="bg-BG"/>
        </w:rPr>
      </w:pPr>
      <w:r>
        <w:rPr>
          <w:rFonts w:ascii="Calibri" w:hAnsi="Calibri" w:cs="Arial"/>
          <w:szCs w:val="24"/>
          <w:lang w:val="bg-BG"/>
        </w:rPr>
        <w:t>2</w:t>
      </w:r>
      <w:r w:rsidRPr="00FA30AB">
        <w:rPr>
          <w:rFonts w:ascii="Calibri" w:hAnsi="Calibri" w:cs="Arial"/>
          <w:szCs w:val="24"/>
          <w:lang w:val="bg-BG"/>
        </w:rPr>
        <w:t>)</w:t>
      </w:r>
      <w:r>
        <w:rPr>
          <w:rFonts w:ascii="Calibri" w:hAnsi="Calibri" w:cs="Arial"/>
          <w:szCs w:val="24"/>
          <w:lang w:val="bg-BG"/>
        </w:rPr>
        <w:t>. Дойче Веле, „Потресаващи кадри:</w:t>
      </w:r>
      <w:r w:rsidR="003D136F" w:rsidRPr="003D136F">
        <w:rPr>
          <w:rFonts w:ascii="Calibri" w:hAnsi="Calibri" w:cs="Arial"/>
          <w:szCs w:val="24"/>
          <w:lang w:val="bg-BG"/>
        </w:rPr>
        <w:t xml:space="preserve"> </w:t>
      </w:r>
      <w:r>
        <w:rPr>
          <w:rFonts w:ascii="Calibri" w:hAnsi="Calibri" w:cs="Arial"/>
          <w:szCs w:val="24"/>
          <w:lang w:val="bg-BG"/>
        </w:rPr>
        <w:t xml:space="preserve">изнасилвания и изтезания в руски затвори“ от 11.10.2021г.; </w:t>
      </w:r>
    </w:p>
    <w:p w14:paraId="749FE9BD" w14:textId="2A2830DC" w:rsidR="00B419F9" w:rsidRDefault="00FA30AB" w:rsidP="00A37E14">
      <w:pPr>
        <w:pStyle w:val="BodyText"/>
        <w:rPr>
          <w:rFonts w:ascii="Calibri" w:hAnsi="Calibri" w:cs="Arial"/>
          <w:szCs w:val="24"/>
          <w:lang w:val="bg-BG"/>
        </w:rPr>
      </w:pPr>
      <w:r>
        <w:rPr>
          <w:rFonts w:ascii="Calibri" w:hAnsi="Calibri" w:cs="Arial"/>
          <w:szCs w:val="24"/>
          <w:lang w:val="bg-BG"/>
        </w:rPr>
        <w:t>3</w:t>
      </w:r>
      <w:r w:rsidRPr="00FA30AB">
        <w:rPr>
          <w:rFonts w:ascii="Calibri" w:hAnsi="Calibri" w:cs="Arial"/>
          <w:szCs w:val="24"/>
          <w:lang w:val="bg-BG"/>
        </w:rPr>
        <w:t>)</w:t>
      </w:r>
      <w:r>
        <w:rPr>
          <w:rFonts w:ascii="Calibri" w:hAnsi="Calibri" w:cs="Arial"/>
          <w:szCs w:val="24"/>
          <w:lang w:val="bg-BG"/>
        </w:rPr>
        <w:t>.</w:t>
      </w:r>
      <w:r w:rsidR="00022ECC">
        <w:rPr>
          <w:rFonts w:ascii="Calibri" w:hAnsi="Calibri" w:cs="Arial"/>
          <w:szCs w:val="24"/>
          <w:lang w:val="bg-BG"/>
        </w:rPr>
        <w:t xml:space="preserve"> Сейфнюз, „Наказателна колония ИК-3: Нечовешките условия в затвора, където почина Навални“ от </w:t>
      </w:r>
      <w:r w:rsidR="003A0B0B">
        <w:rPr>
          <w:rFonts w:ascii="Calibri" w:hAnsi="Calibri" w:cs="Arial"/>
          <w:szCs w:val="24"/>
          <w:lang w:val="bg-BG"/>
        </w:rPr>
        <w:t>17.02.20</w:t>
      </w:r>
      <w:r w:rsidR="00260142">
        <w:rPr>
          <w:rFonts w:ascii="Calibri" w:hAnsi="Calibri" w:cs="Arial"/>
          <w:szCs w:val="24"/>
          <w:lang w:val="bg-BG"/>
        </w:rPr>
        <w:t>2</w:t>
      </w:r>
      <w:r w:rsidR="003A0B0B">
        <w:rPr>
          <w:rFonts w:ascii="Calibri" w:hAnsi="Calibri" w:cs="Arial"/>
          <w:szCs w:val="24"/>
          <w:lang w:val="bg-BG"/>
        </w:rPr>
        <w:t xml:space="preserve">4г. </w:t>
      </w:r>
    </w:p>
    <w:p w14:paraId="28CE59D8" w14:textId="19511672" w:rsidR="00281328" w:rsidRPr="001A25CC" w:rsidRDefault="003A0B0B" w:rsidP="00A37E14">
      <w:pPr>
        <w:pStyle w:val="BodyText"/>
        <w:rPr>
          <w:rFonts w:ascii="Calibri" w:hAnsi="Calibri" w:cs="Arial"/>
          <w:szCs w:val="24"/>
          <w:lang w:val="ru-RU"/>
        </w:rPr>
      </w:pPr>
      <w:r>
        <w:rPr>
          <w:rFonts w:ascii="Calibri" w:hAnsi="Calibri" w:cs="Arial"/>
          <w:szCs w:val="24"/>
          <w:lang w:val="bg-BG"/>
        </w:rPr>
        <w:t>4</w:t>
      </w:r>
      <w:r w:rsidRPr="003A0B0B">
        <w:rPr>
          <w:rFonts w:ascii="Calibri" w:hAnsi="Calibri" w:cs="Arial"/>
          <w:szCs w:val="24"/>
          <w:lang w:val="bg-BG"/>
        </w:rPr>
        <w:t>)</w:t>
      </w:r>
      <w:r>
        <w:rPr>
          <w:rFonts w:ascii="Calibri" w:hAnsi="Calibri" w:cs="Arial"/>
          <w:szCs w:val="24"/>
          <w:lang w:val="bg-BG"/>
        </w:rPr>
        <w:t xml:space="preserve">. Български хелзинкски комитет, Доклад за състоянието на правата на човека и върховенството на правото в Руската </w:t>
      </w:r>
      <w:r w:rsidR="00281328">
        <w:rPr>
          <w:rFonts w:ascii="Calibri" w:hAnsi="Calibri" w:cs="Arial"/>
          <w:szCs w:val="24"/>
          <w:lang w:val="ru-RU"/>
        </w:rPr>
        <w:t xml:space="preserve"> </w:t>
      </w:r>
      <w:r>
        <w:rPr>
          <w:rFonts w:ascii="Calibri" w:hAnsi="Calibri" w:cs="Arial"/>
          <w:szCs w:val="24"/>
          <w:lang w:val="ru-RU"/>
        </w:rPr>
        <w:t xml:space="preserve">федерация от </w:t>
      </w:r>
      <w:r w:rsidR="00B419F9">
        <w:rPr>
          <w:rFonts w:ascii="Calibri" w:hAnsi="Calibri" w:cs="Arial"/>
          <w:szCs w:val="24"/>
          <w:lang w:val="ru-RU"/>
        </w:rPr>
        <w:t>ноември 2</w:t>
      </w:r>
      <w:r>
        <w:rPr>
          <w:rFonts w:ascii="Calibri" w:hAnsi="Calibri" w:cs="Arial"/>
          <w:szCs w:val="24"/>
          <w:lang w:val="ru-RU"/>
        </w:rPr>
        <w:t>02</w:t>
      </w:r>
      <w:r w:rsidR="00B419F9">
        <w:rPr>
          <w:rFonts w:ascii="Calibri" w:hAnsi="Calibri" w:cs="Arial"/>
          <w:szCs w:val="24"/>
          <w:lang w:val="ru-RU"/>
        </w:rPr>
        <w:t>3</w:t>
      </w:r>
      <w:r>
        <w:rPr>
          <w:rFonts w:ascii="Calibri" w:hAnsi="Calibri" w:cs="Arial"/>
          <w:szCs w:val="24"/>
          <w:lang w:val="ru-RU"/>
        </w:rPr>
        <w:t>г.</w:t>
      </w:r>
    </w:p>
    <w:p w14:paraId="3ED838A7" w14:textId="77777777" w:rsidR="00281328" w:rsidRDefault="00281328" w:rsidP="00A37E14">
      <w:pPr>
        <w:pStyle w:val="BodyText"/>
        <w:ind w:firstLine="720"/>
        <w:rPr>
          <w:rFonts w:ascii="Calibri" w:hAnsi="Calibri" w:cs="Arial"/>
          <w:szCs w:val="24"/>
          <w:lang w:val="ru-RU"/>
        </w:rPr>
      </w:pPr>
    </w:p>
    <w:p w14:paraId="171E90AD" w14:textId="53410B16" w:rsidR="00A37E14" w:rsidRPr="001A25CC" w:rsidRDefault="00A37E14" w:rsidP="00A37E14">
      <w:pPr>
        <w:pStyle w:val="BodyText"/>
        <w:ind w:firstLine="720"/>
        <w:rPr>
          <w:rFonts w:ascii="Calibri" w:hAnsi="Calibri" w:cs="Arial"/>
          <w:szCs w:val="24"/>
          <w:lang w:val="ru-RU"/>
        </w:rPr>
      </w:pPr>
      <w:r w:rsidRPr="00C55774">
        <w:rPr>
          <w:rFonts w:ascii="Calibri" w:hAnsi="Calibri" w:cs="Arial"/>
          <w:szCs w:val="24"/>
          <w:u w:val="single"/>
          <w:lang w:val="ru-RU"/>
        </w:rPr>
        <w:t>ПРИЛОЖЕНИ</w:t>
      </w:r>
      <w:r w:rsidR="00C55774" w:rsidRPr="00C55774">
        <w:rPr>
          <w:rFonts w:ascii="Calibri" w:hAnsi="Calibri" w:cs="Arial"/>
          <w:szCs w:val="24"/>
          <w:u w:val="single"/>
          <w:lang w:val="ru-RU"/>
        </w:rPr>
        <w:t>Я</w:t>
      </w:r>
      <w:r w:rsidRPr="001A25CC">
        <w:rPr>
          <w:rFonts w:ascii="Calibri" w:hAnsi="Calibri" w:cs="Arial"/>
          <w:szCs w:val="24"/>
          <w:lang w:val="ru-RU"/>
        </w:rPr>
        <w:t xml:space="preserve">: </w:t>
      </w:r>
      <w:r w:rsidR="00281328">
        <w:rPr>
          <w:rFonts w:ascii="Calibri" w:hAnsi="Calibri" w:cs="Arial"/>
          <w:szCs w:val="24"/>
          <w:lang w:val="ru-RU"/>
        </w:rPr>
        <w:t xml:space="preserve">писмените доказателства, </w:t>
      </w:r>
      <w:r w:rsidRPr="001A25CC">
        <w:rPr>
          <w:rFonts w:ascii="Calibri" w:hAnsi="Calibri" w:cs="Arial"/>
          <w:szCs w:val="24"/>
          <w:lang w:val="ru-RU"/>
        </w:rPr>
        <w:t xml:space="preserve">копие от жалбата </w:t>
      </w:r>
      <w:r w:rsidR="00C55774">
        <w:rPr>
          <w:rFonts w:ascii="Calibri" w:hAnsi="Calibri" w:cs="Arial"/>
          <w:szCs w:val="24"/>
          <w:lang w:val="ru-RU"/>
        </w:rPr>
        <w:t xml:space="preserve">с приложенията </w:t>
      </w:r>
      <w:r w:rsidRPr="001A25CC">
        <w:rPr>
          <w:rFonts w:ascii="Calibri" w:hAnsi="Calibri" w:cs="Arial"/>
          <w:szCs w:val="24"/>
          <w:lang w:val="ru-RU"/>
        </w:rPr>
        <w:t>за ответника.</w:t>
      </w:r>
    </w:p>
    <w:p w14:paraId="0AA0F14D" w14:textId="77777777" w:rsidR="00A37E14" w:rsidRPr="001A25CC" w:rsidRDefault="00A37E14" w:rsidP="00A37E14">
      <w:pPr>
        <w:pStyle w:val="BodyText"/>
        <w:rPr>
          <w:rFonts w:ascii="Calibri" w:hAnsi="Calibri" w:cs="Arial"/>
          <w:szCs w:val="24"/>
          <w:lang w:val="ru-RU"/>
        </w:rPr>
      </w:pPr>
    </w:p>
    <w:p w14:paraId="061EE5A0" w14:textId="77777777" w:rsidR="00A37E14" w:rsidRPr="00F007FA" w:rsidRDefault="00A37E14" w:rsidP="00A37E14">
      <w:pPr>
        <w:pStyle w:val="BodyText"/>
        <w:rPr>
          <w:rFonts w:ascii="Calibri" w:hAnsi="Calibri" w:cs="Arial"/>
          <w:szCs w:val="24"/>
          <w:lang w:val="bg-BG"/>
        </w:rPr>
      </w:pPr>
      <w:r w:rsidRPr="00F007FA">
        <w:rPr>
          <w:rFonts w:ascii="Calibri" w:hAnsi="Calibri" w:cs="Arial"/>
          <w:szCs w:val="24"/>
          <w:lang w:val="ru-RU"/>
        </w:rPr>
        <w:t>София,</w:t>
      </w:r>
    </w:p>
    <w:p w14:paraId="6A5BD7DB" w14:textId="7A5BB309" w:rsidR="00A37E14" w:rsidRPr="001A25CC" w:rsidRDefault="00724C2C" w:rsidP="00A37E14">
      <w:pPr>
        <w:pStyle w:val="BodyText"/>
        <w:rPr>
          <w:rFonts w:ascii="Calibri" w:hAnsi="Calibri" w:cs="Arial"/>
          <w:szCs w:val="24"/>
          <w:lang w:val="bg-BG"/>
        </w:rPr>
      </w:pPr>
      <w:r>
        <w:rPr>
          <w:rFonts w:ascii="Calibri" w:hAnsi="Calibri" w:cs="Arial"/>
          <w:szCs w:val="24"/>
          <w:lang w:val="bg-BG"/>
        </w:rPr>
        <w:t>11.07.2024г.</w:t>
      </w:r>
    </w:p>
    <w:p w14:paraId="6074D741" w14:textId="28EC0E86" w:rsidR="00A37E14" w:rsidRPr="00287685" w:rsidRDefault="00A37E14" w:rsidP="00A37E14">
      <w:pPr>
        <w:pStyle w:val="BodyText"/>
        <w:rPr>
          <w:rFonts w:ascii="Calibri" w:hAnsi="Calibri" w:cs="Arial"/>
          <w:szCs w:val="24"/>
          <w:lang w:val="bg-BG"/>
        </w:rPr>
      </w:pPr>
      <w:r w:rsidRPr="001A25CC">
        <w:rPr>
          <w:rFonts w:ascii="Calibri" w:hAnsi="Calibri" w:cs="Arial"/>
          <w:szCs w:val="24"/>
          <w:lang w:val="ru-RU"/>
        </w:rPr>
        <w:tab/>
        <w:t xml:space="preserve">                          </w:t>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bg-BG"/>
        </w:rPr>
        <w:tab/>
      </w:r>
      <w:r w:rsidRPr="001A25CC">
        <w:rPr>
          <w:rFonts w:ascii="Calibri" w:hAnsi="Calibri" w:cs="Arial"/>
          <w:szCs w:val="24"/>
          <w:lang w:val="ru-RU"/>
        </w:rPr>
        <w:t>С уважение:</w:t>
      </w:r>
      <w:r w:rsidR="00ED65C4" w:rsidRPr="00287685">
        <w:rPr>
          <w:rFonts w:ascii="Calibri" w:hAnsi="Calibri" w:cs="Arial"/>
          <w:szCs w:val="24"/>
          <w:lang w:val="bg-BG"/>
        </w:rPr>
        <w:t>______________</w:t>
      </w:r>
    </w:p>
    <w:p w14:paraId="2EFC2353" w14:textId="2048FA02" w:rsidR="00ED65C4" w:rsidRPr="00287685" w:rsidRDefault="00ED65C4" w:rsidP="00A37E14">
      <w:pPr>
        <w:pStyle w:val="BodyText"/>
        <w:rPr>
          <w:rFonts w:ascii="Calibri" w:hAnsi="Calibri" w:cs="Arial"/>
          <w:szCs w:val="24"/>
          <w:lang w:val="bg-BG"/>
        </w:rPr>
      </w:pPr>
      <w:r>
        <w:rPr>
          <w:rFonts w:ascii="Calibri" w:hAnsi="Calibri" w:cs="Arial"/>
          <w:szCs w:val="24"/>
          <w:lang w:val="bg-BG"/>
        </w:rPr>
        <w:tab/>
      </w:r>
      <w:r>
        <w:rPr>
          <w:rFonts w:ascii="Calibri" w:hAnsi="Calibri" w:cs="Arial"/>
          <w:szCs w:val="24"/>
          <w:lang w:val="bg-BG"/>
        </w:rPr>
        <w:tab/>
      </w:r>
      <w:r>
        <w:rPr>
          <w:rFonts w:ascii="Calibri" w:hAnsi="Calibri" w:cs="Arial"/>
          <w:szCs w:val="24"/>
          <w:lang w:val="bg-BG"/>
        </w:rPr>
        <w:tab/>
      </w:r>
      <w:r>
        <w:rPr>
          <w:rFonts w:ascii="Calibri" w:hAnsi="Calibri" w:cs="Arial"/>
          <w:szCs w:val="24"/>
          <w:lang w:val="bg-BG"/>
        </w:rPr>
        <w:tab/>
      </w:r>
      <w:r>
        <w:rPr>
          <w:rFonts w:ascii="Calibri" w:hAnsi="Calibri" w:cs="Arial"/>
          <w:szCs w:val="24"/>
          <w:lang w:val="bg-BG"/>
        </w:rPr>
        <w:tab/>
      </w:r>
      <w:r>
        <w:rPr>
          <w:rFonts w:ascii="Calibri" w:hAnsi="Calibri" w:cs="Arial"/>
          <w:szCs w:val="24"/>
          <w:lang w:val="bg-BG"/>
        </w:rPr>
        <w:tab/>
      </w:r>
      <w:r>
        <w:rPr>
          <w:rFonts w:ascii="Calibri" w:hAnsi="Calibri" w:cs="Arial"/>
          <w:szCs w:val="24"/>
          <w:lang w:val="bg-BG"/>
        </w:rPr>
        <w:tab/>
      </w:r>
      <w:r w:rsidR="00724C2C">
        <w:rPr>
          <w:rFonts w:ascii="Calibri" w:hAnsi="Calibri" w:cs="Arial"/>
          <w:szCs w:val="24"/>
          <w:lang w:val="bg-BG"/>
        </w:rPr>
        <w:t xml:space="preserve">                       </w:t>
      </w:r>
      <w:r w:rsidRPr="00287685">
        <w:rPr>
          <w:rFonts w:ascii="Calibri" w:hAnsi="Calibri" w:cs="Arial"/>
          <w:szCs w:val="24"/>
          <w:lang w:val="bg-BG"/>
        </w:rPr>
        <w:t>(</w:t>
      </w:r>
      <w:r>
        <w:rPr>
          <w:rFonts w:ascii="Calibri" w:hAnsi="Calibri" w:cs="Arial"/>
          <w:szCs w:val="24"/>
          <w:lang w:val="bg-BG"/>
        </w:rPr>
        <w:t>Алексей Шамаев</w:t>
      </w:r>
      <w:r w:rsidRPr="00287685">
        <w:rPr>
          <w:rFonts w:ascii="Calibri" w:hAnsi="Calibri" w:cs="Arial"/>
          <w:szCs w:val="24"/>
          <w:lang w:val="bg-BG"/>
        </w:rPr>
        <w:t>)</w:t>
      </w:r>
    </w:p>
    <w:sectPr w:rsidR="00ED65C4" w:rsidRPr="00287685" w:rsidSect="003A0B0B">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EF61E1" w14:textId="77777777" w:rsidR="00E5639F" w:rsidRDefault="00E5639F" w:rsidP="00E5639F">
      <w:r>
        <w:separator/>
      </w:r>
    </w:p>
  </w:endnote>
  <w:endnote w:type="continuationSeparator" w:id="0">
    <w:p w14:paraId="2F860DD7" w14:textId="77777777" w:rsidR="00E5639F" w:rsidRDefault="00E5639F" w:rsidP="00E56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ok">
    <w:altName w:val="Agency FB"/>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Pro-It">
    <w:altName w:val="MS Mincho"/>
    <w:panose1 w:val="00000000000000000000"/>
    <w:charset w:val="80"/>
    <w:family w:val="auto"/>
    <w:notTrueType/>
    <w:pitch w:val="default"/>
    <w:sig w:usb0="00000001" w:usb1="08070000" w:usb2="00000010" w:usb3="00000000" w:csb0="00020000" w:csb1="00000000"/>
  </w:font>
  <w:font w:name="MinionPro-Regular">
    <w:panose1 w:val="00000000000000000000"/>
    <w:charset w:val="CC"/>
    <w:family w:val="auto"/>
    <w:notTrueType/>
    <w:pitch w:val="default"/>
    <w:sig w:usb0="00000201" w:usb1="00000000" w:usb2="00000000" w:usb3="00000000" w:csb0="00000004" w:csb1="00000000"/>
  </w:font>
  <w:font w:name="Minion-Italic">
    <w:altName w:val="MS Mincho"/>
    <w:panose1 w:val="00000000000000000000"/>
    <w:charset w:val="80"/>
    <w:family w:val="roman"/>
    <w:notTrueType/>
    <w:pitch w:val="default"/>
    <w:sig w:usb0="00000001" w:usb1="08070000" w:usb2="00000010" w:usb3="00000000" w:csb0="00020000" w:csb1="00000000"/>
  </w:font>
  <w:font w:name="Minion-Regular">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A4612C" w14:textId="77777777" w:rsidR="00E5639F" w:rsidRDefault="00E5639F" w:rsidP="00E5639F">
      <w:r>
        <w:separator/>
      </w:r>
    </w:p>
  </w:footnote>
  <w:footnote w:type="continuationSeparator" w:id="0">
    <w:p w14:paraId="2CE73BF7" w14:textId="77777777" w:rsidR="00E5639F" w:rsidRDefault="00E5639F" w:rsidP="00E56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3E52FB"/>
    <w:multiLevelType w:val="hybridMultilevel"/>
    <w:tmpl w:val="64661162"/>
    <w:lvl w:ilvl="0" w:tplc="E488DA0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16cid:durableId="914515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E14"/>
    <w:rsid w:val="00003080"/>
    <w:rsid w:val="0001622B"/>
    <w:rsid w:val="00022ECC"/>
    <w:rsid w:val="0003507D"/>
    <w:rsid w:val="00043144"/>
    <w:rsid w:val="00046B4B"/>
    <w:rsid w:val="0006168B"/>
    <w:rsid w:val="00065754"/>
    <w:rsid w:val="00067CB7"/>
    <w:rsid w:val="00073642"/>
    <w:rsid w:val="0008007C"/>
    <w:rsid w:val="000A57BE"/>
    <w:rsid w:val="000B3CAD"/>
    <w:rsid w:val="000D639B"/>
    <w:rsid w:val="001017CD"/>
    <w:rsid w:val="00133947"/>
    <w:rsid w:val="001362A0"/>
    <w:rsid w:val="00141372"/>
    <w:rsid w:val="00164416"/>
    <w:rsid w:val="00197359"/>
    <w:rsid w:val="00197C41"/>
    <w:rsid w:val="001A2194"/>
    <w:rsid w:val="001A41B7"/>
    <w:rsid w:val="001D5EE5"/>
    <w:rsid w:val="001E5B05"/>
    <w:rsid w:val="001F73B0"/>
    <w:rsid w:val="00202389"/>
    <w:rsid w:val="00255CE7"/>
    <w:rsid w:val="00260142"/>
    <w:rsid w:val="00281328"/>
    <w:rsid w:val="00282031"/>
    <w:rsid w:val="00287685"/>
    <w:rsid w:val="00290BCD"/>
    <w:rsid w:val="002A3EB2"/>
    <w:rsid w:val="002B1077"/>
    <w:rsid w:val="002C7AC3"/>
    <w:rsid w:val="002D01AC"/>
    <w:rsid w:val="002D5F94"/>
    <w:rsid w:val="002F194C"/>
    <w:rsid w:val="00364D25"/>
    <w:rsid w:val="003A0B0B"/>
    <w:rsid w:val="003A7BC0"/>
    <w:rsid w:val="003C6543"/>
    <w:rsid w:val="003D136F"/>
    <w:rsid w:val="003D18AF"/>
    <w:rsid w:val="003F1214"/>
    <w:rsid w:val="003F31CD"/>
    <w:rsid w:val="00400C45"/>
    <w:rsid w:val="00415873"/>
    <w:rsid w:val="004361BD"/>
    <w:rsid w:val="004478E6"/>
    <w:rsid w:val="00450525"/>
    <w:rsid w:val="00487E06"/>
    <w:rsid w:val="004B77F4"/>
    <w:rsid w:val="004D131F"/>
    <w:rsid w:val="004F1997"/>
    <w:rsid w:val="0051565B"/>
    <w:rsid w:val="0057691B"/>
    <w:rsid w:val="00586A67"/>
    <w:rsid w:val="0059653C"/>
    <w:rsid w:val="005B3A71"/>
    <w:rsid w:val="005B641D"/>
    <w:rsid w:val="005C6B73"/>
    <w:rsid w:val="005D2516"/>
    <w:rsid w:val="005E1A06"/>
    <w:rsid w:val="005E4C27"/>
    <w:rsid w:val="005E647D"/>
    <w:rsid w:val="005F7F2F"/>
    <w:rsid w:val="006065FC"/>
    <w:rsid w:val="00615832"/>
    <w:rsid w:val="00617970"/>
    <w:rsid w:val="006279AA"/>
    <w:rsid w:val="00640DAF"/>
    <w:rsid w:val="00670DFB"/>
    <w:rsid w:val="006733F1"/>
    <w:rsid w:val="00696AB0"/>
    <w:rsid w:val="006A4281"/>
    <w:rsid w:val="006B3045"/>
    <w:rsid w:val="006D2FC2"/>
    <w:rsid w:val="006E054A"/>
    <w:rsid w:val="006E3618"/>
    <w:rsid w:val="006F4264"/>
    <w:rsid w:val="00715BFA"/>
    <w:rsid w:val="0072329C"/>
    <w:rsid w:val="00724C2C"/>
    <w:rsid w:val="0075599A"/>
    <w:rsid w:val="00755B35"/>
    <w:rsid w:val="00762509"/>
    <w:rsid w:val="007775F6"/>
    <w:rsid w:val="007864AF"/>
    <w:rsid w:val="007A161E"/>
    <w:rsid w:val="007D76E2"/>
    <w:rsid w:val="007F17B7"/>
    <w:rsid w:val="00801100"/>
    <w:rsid w:val="008053CA"/>
    <w:rsid w:val="00807186"/>
    <w:rsid w:val="00812CE2"/>
    <w:rsid w:val="00822510"/>
    <w:rsid w:val="00870AEB"/>
    <w:rsid w:val="008743EC"/>
    <w:rsid w:val="008753F0"/>
    <w:rsid w:val="008A2222"/>
    <w:rsid w:val="008B4832"/>
    <w:rsid w:val="008D2DDB"/>
    <w:rsid w:val="008E2373"/>
    <w:rsid w:val="008F45C8"/>
    <w:rsid w:val="00921811"/>
    <w:rsid w:val="00923CCD"/>
    <w:rsid w:val="00930979"/>
    <w:rsid w:val="0095045B"/>
    <w:rsid w:val="00955D03"/>
    <w:rsid w:val="00967201"/>
    <w:rsid w:val="00990C61"/>
    <w:rsid w:val="009B11C9"/>
    <w:rsid w:val="009C597F"/>
    <w:rsid w:val="009F6B41"/>
    <w:rsid w:val="00A05451"/>
    <w:rsid w:val="00A32A5C"/>
    <w:rsid w:val="00A37E14"/>
    <w:rsid w:val="00A37FD9"/>
    <w:rsid w:val="00A431E8"/>
    <w:rsid w:val="00A445E4"/>
    <w:rsid w:val="00A531CD"/>
    <w:rsid w:val="00A7660E"/>
    <w:rsid w:val="00AC115E"/>
    <w:rsid w:val="00B22A5F"/>
    <w:rsid w:val="00B419F9"/>
    <w:rsid w:val="00B43AAB"/>
    <w:rsid w:val="00B4692F"/>
    <w:rsid w:val="00B837B3"/>
    <w:rsid w:val="00B95563"/>
    <w:rsid w:val="00BB4FC4"/>
    <w:rsid w:val="00BC42C6"/>
    <w:rsid w:val="00BC6183"/>
    <w:rsid w:val="00BE29CF"/>
    <w:rsid w:val="00C00523"/>
    <w:rsid w:val="00C17C84"/>
    <w:rsid w:val="00C462C8"/>
    <w:rsid w:val="00C500E2"/>
    <w:rsid w:val="00C55774"/>
    <w:rsid w:val="00C56731"/>
    <w:rsid w:val="00C56CC9"/>
    <w:rsid w:val="00C833AA"/>
    <w:rsid w:val="00C86B80"/>
    <w:rsid w:val="00C95A50"/>
    <w:rsid w:val="00C96C0B"/>
    <w:rsid w:val="00D13FF2"/>
    <w:rsid w:val="00D35455"/>
    <w:rsid w:val="00D56729"/>
    <w:rsid w:val="00D764D7"/>
    <w:rsid w:val="00DA77F4"/>
    <w:rsid w:val="00DC3554"/>
    <w:rsid w:val="00DE2D70"/>
    <w:rsid w:val="00E10B60"/>
    <w:rsid w:val="00E45395"/>
    <w:rsid w:val="00E5639F"/>
    <w:rsid w:val="00E578C2"/>
    <w:rsid w:val="00E83FC3"/>
    <w:rsid w:val="00E90E52"/>
    <w:rsid w:val="00E92420"/>
    <w:rsid w:val="00E95D79"/>
    <w:rsid w:val="00EA5EBF"/>
    <w:rsid w:val="00EC301D"/>
    <w:rsid w:val="00EC3C40"/>
    <w:rsid w:val="00ED65C4"/>
    <w:rsid w:val="00EE5226"/>
    <w:rsid w:val="00F007FA"/>
    <w:rsid w:val="00F03305"/>
    <w:rsid w:val="00F16377"/>
    <w:rsid w:val="00F26F45"/>
    <w:rsid w:val="00F642F0"/>
    <w:rsid w:val="00F73952"/>
    <w:rsid w:val="00F90838"/>
    <w:rsid w:val="00F93769"/>
    <w:rsid w:val="00FA30AB"/>
    <w:rsid w:val="00FD6381"/>
    <w:rsid w:val="00FD76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1E950"/>
  <w15:chartTrackingRefBased/>
  <w15:docId w15:val="{FC037896-A9FA-4908-B667-786CEA5FF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E14"/>
    <w:pPr>
      <w:overflowPunct w:val="0"/>
      <w:autoSpaceDE w:val="0"/>
      <w:autoSpaceDN w:val="0"/>
      <w:adjustRightInd w:val="0"/>
      <w:spacing w:after="0" w:line="240" w:lineRule="auto"/>
      <w:textAlignment w:val="baseline"/>
    </w:pPr>
    <w:rPr>
      <w:rFonts w:ascii="Timok" w:eastAsia="Times New Roman" w:hAnsi="Timok" w:cs="Times New Roman"/>
      <w:kern w:val="0"/>
      <w:sz w:val="28"/>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37E14"/>
    <w:pPr>
      <w:jc w:val="both"/>
    </w:pPr>
    <w:rPr>
      <w:rFonts w:ascii="Courier New" w:hAnsi="Courier New" w:cs="Courier New"/>
      <w:sz w:val="24"/>
    </w:rPr>
  </w:style>
  <w:style w:type="character" w:customStyle="1" w:styleId="BodyTextChar">
    <w:name w:val="Body Text Char"/>
    <w:basedOn w:val="DefaultParagraphFont"/>
    <w:link w:val="BodyText"/>
    <w:rsid w:val="00A37E14"/>
    <w:rPr>
      <w:rFonts w:ascii="Courier New" w:eastAsia="Times New Roman" w:hAnsi="Courier New" w:cs="Courier New"/>
      <w:kern w:val="0"/>
      <w:sz w:val="24"/>
      <w:szCs w:val="20"/>
      <w:lang w:val="en-GB"/>
      <w14:ligatures w14:val="none"/>
    </w:rPr>
  </w:style>
  <w:style w:type="paragraph" w:styleId="ListParagraph">
    <w:name w:val="List Paragraph"/>
    <w:basedOn w:val="Normal"/>
    <w:uiPriority w:val="34"/>
    <w:qFormat/>
    <w:rsid w:val="00B95563"/>
    <w:pPr>
      <w:ind w:left="720"/>
      <w:contextualSpacing/>
    </w:pPr>
  </w:style>
  <w:style w:type="character" w:styleId="FootnoteReference">
    <w:name w:val="footnote reference"/>
    <w:aliases w:val="Footnote Refernece,Footnote symbol,Footnote reference number,note TESI,Footnote Reference Number,BVI fnr,callout,Footnote Reference Superscript,Footnote Refernece + (Latein) Arial,10 pt,Blau,Footnotes refss,Ref,de nota al pie,16 Poi"/>
    <w:uiPriority w:val="99"/>
    <w:rsid w:val="00E5639F"/>
    <w:rPr>
      <w:sz w:val="2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n,Footnote Text Char Char,Footnote,footnotes1,Footnot"/>
    <w:basedOn w:val="Normal"/>
    <w:link w:val="FootnoteTextChar"/>
    <w:uiPriority w:val="99"/>
    <w:rsid w:val="00E5639F"/>
    <w:pPr>
      <w:widowControl w:val="0"/>
      <w:jc w:val="both"/>
    </w:pPr>
    <w:rPr>
      <w:rFonts w:ascii="Times New Roman" w:hAnsi="Times New Roman"/>
      <w:sz w:val="20"/>
      <w:lang w:val="en-US"/>
    </w:rPr>
  </w:style>
  <w:style w:type="character" w:customStyle="1" w:styleId="FootnoteTextChar">
    <w:name w:val="Footnote Text Char"/>
    <w:aliases w:val="footnotes Char,Footnote Text Char2 Char Char,Footnote Text Char Char1 Char Char,Footnote Text Char2 Char Char Char Char,Footnote Text Char1 Char Char Char Char Char,Footnote Text Char Char Char Char Char Char Char,fn Char,Footnot Char"/>
    <w:basedOn w:val="DefaultParagraphFont"/>
    <w:link w:val="FootnoteText"/>
    <w:uiPriority w:val="99"/>
    <w:rsid w:val="00E5639F"/>
    <w:rPr>
      <w:rFonts w:ascii="Times New Roman" w:eastAsia="Times New Roman" w:hAnsi="Times New Roman" w:cs="Times New Roman"/>
      <w:kern w:val="0"/>
      <w:sz w:val="20"/>
      <w:szCs w:val="20"/>
      <w:lang w:val="en-US"/>
      <w14:ligatures w14:val="none"/>
    </w:rPr>
  </w:style>
  <w:style w:type="character" w:styleId="Hyperlink">
    <w:name w:val="Hyperlink"/>
    <w:uiPriority w:val="99"/>
    <w:rsid w:val="006B3045"/>
    <w:rPr>
      <w:color w:val="0000FF"/>
      <w:u w:val="single"/>
    </w:rPr>
  </w:style>
  <w:style w:type="character" w:customStyle="1" w:styleId="st">
    <w:name w:val="st"/>
    <w:rsid w:val="0075599A"/>
  </w:style>
  <w:style w:type="character" w:customStyle="1" w:styleId="s7d2086b4">
    <w:name w:val="s7d2086b4"/>
    <w:rsid w:val="008B4832"/>
  </w:style>
  <w:style w:type="character" w:customStyle="1" w:styleId="sb8d990e2">
    <w:name w:val="sb8d990e2"/>
    <w:rsid w:val="008B4832"/>
  </w:style>
  <w:style w:type="character" w:styleId="Emphasis">
    <w:name w:val="Emphasis"/>
    <w:uiPriority w:val="20"/>
    <w:qFormat/>
    <w:rsid w:val="006158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2673317">
      <w:bodyDiv w:val="1"/>
      <w:marLeft w:val="390"/>
      <w:marRight w:val="390"/>
      <w:marTop w:val="0"/>
      <w:marBottom w:val="0"/>
      <w:divBdr>
        <w:top w:val="none" w:sz="0" w:space="0" w:color="auto"/>
        <w:left w:val="none" w:sz="0" w:space="0" w:color="auto"/>
        <w:bottom w:val="none" w:sz="0" w:space="0" w:color="auto"/>
        <w:right w:val="none" w:sz="0" w:space="0" w:color="auto"/>
      </w:divBdr>
      <w:divsChild>
        <w:div w:id="1767385104">
          <w:marLeft w:val="0"/>
          <w:marRight w:val="0"/>
          <w:marTop w:val="0"/>
          <w:marBottom w:val="120"/>
          <w:divBdr>
            <w:top w:val="none" w:sz="0" w:space="0" w:color="auto"/>
            <w:left w:val="none" w:sz="0" w:space="0" w:color="auto"/>
            <w:bottom w:val="none" w:sz="0" w:space="0" w:color="auto"/>
            <w:right w:val="none" w:sz="0" w:space="0" w:color="auto"/>
          </w:divBdr>
          <w:divsChild>
            <w:div w:id="471873959">
              <w:marLeft w:val="0"/>
              <w:marRight w:val="0"/>
              <w:marTop w:val="0"/>
              <w:marBottom w:val="0"/>
              <w:divBdr>
                <w:top w:val="none" w:sz="0" w:space="0" w:color="auto"/>
                <w:left w:val="none" w:sz="0" w:space="0" w:color="auto"/>
                <w:bottom w:val="none" w:sz="0" w:space="0" w:color="auto"/>
                <w:right w:val="none" w:sz="0" w:space="0" w:color="auto"/>
              </w:divBdr>
            </w:div>
            <w:div w:id="1155603518">
              <w:marLeft w:val="0"/>
              <w:marRight w:val="0"/>
              <w:marTop w:val="0"/>
              <w:marBottom w:val="0"/>
              <w:divBdr>
                <w:top w:val="none" w:sz="0" w:space="0" w:color="auto"/>
                <w:left w:val="none" w:sz="0" w:space="0" w:color="auto"/>
                <w:bottom w:val="none" w:sz="0" w:space="0" w:color="auto"/>
                <w:right w:val="none" w:sz="0" w:space="0" w:color="auto"/>
              </w:divBdr>
            </w:div>
            <w:div w:id="2132280064">
              <w:marLeft w:val="0"/>
              <w:marRight w:val="0"/>
              <w:marTop w:val="0"/>
              <w:marBottom w:val="0"/>
              <w:divBdr>
                <w:top w:val="none" w:sz="0" w:space="0" w:color="auto"/>
                <w:left w:val="none" w:sz="0" w:space="0" w:color="auto"/>
                <w:bottom w:val="none" w:sz="0" w:space="0" w:color="auto"/>
                <w:right w:val="none" w:sz="0" w:space="0" w:color="auto"/>
              </w:divBdr>
            </w:div>
            <w:div w:id="39355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5</Pages>
  <Words>2018</Words>
  <Characters>11504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BHC Sofia</dc:creator>
  <cp:keywords/>
  <dc:description/>
  <cp:lastModifiedBy>BHC Sofia</cp:lastModifiedBy>
  <cp:revision>23</cp:revision>
  <cp:lastPrinted>2024-07-11T08:04:00Z</cp:lastPrinted>
  <dcterms:created xsi:type="dcterms:W3CDTF">2024-07-09T12:26:00Z</dcterms:created>
  <dcterms:modified xsi:type="dcterms:W3CDTF">2024-09-24T08:43:00Z</dcterms:modified>
</cp:coreProperties>
</file>